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F4" w:rsidRPr="0075740C" w:rsidRDefault="00BF60F4" w:rsidP="00641BE2">
      <w:pPr>
        <w:spacing w:line="240" w:lineRule="auto"/>
        <w:jc w:val="both"/>
        <w:rPr>
          <w:rFonts w:ascii="Arial" w:hAnsi="Arial" w:cs="Arial"/>
          <w:b/>
          <w:sz w:val="56"/>
          <w:szCs w:val="56"/>
        </w:rPr>
      </w:pPr>
      <w:bookmarkStart w:id="0" w:name="_GoBack"/>
      <w:bookmarkEnd w:id="0"/>
    </w:p>
    <w:p w:rsidR="002A3B0E" w:rsidRPr="0075740C" w:rsidRDefault="005C097A" w:rsidP="0075740C">
      <w:pPr>
        <w:spacing w:line="240" w:lineRule="auto"/>
        <w:jc w:val="center"/>
        <w:rPr>
          <w:rFonts w:ascii="Arial" w:hAnsi="Arial" w:cs="Arial"/>
          <w:b/>
          <w:sz w:val="56"/>
          <w:szCs w:val="56"/>
        </w:rPr>
      </w:pPr>
      <w:r w:rsidRPr="0075740C">
        <w:rPr>
          <w:rFonts w:ascii="Arial" w:hAnsi="Arial" w:cs="Arial"/>
          <w:b/>
          <w:sz w:val="56"/>
          <w:szCs w:val="56"/>
        </w:rPr>
        <w:t>Mobile phone technology</w:t>
      </w:r>
      <w:r w:rsidR="002A3B0E" w:rsidRPr="0075740C">
        <w:rPr>
          <w:rFonts w:ascii="Arial" w:hAnsi="Arial" w:cs="Arial"/>
          <w:b/>
          <w:sz w:val="56"/>
          <w:szCs w:val="56"/>
        </w:rPr>
        <w:t xml:space="preserve"> and its possible </w:t>
      </w:r>
      <w:r w:rsidR="0022295F" w:rsidRPr="0075740C">
        <w:rPr>
          <w:rFonts w:ascii="Arial" w:hAnsi="Arial" w:cs="Arial"/>
          <w:b/>
          <w:sz w:val="56"/>
          <w:szCs w:val="56"/>
        </w:rPr>
        <w:t xml:space="preserve">future </w:t>
      </w:r>
      <w:r w:rsidR="002A3B0E" w:rsidRPr="0075740C">
        <w:rPr>
          <w:rFonts w:ascii="Arial" w:hAnsi="Arial" w:cs="Arial"/>
          <w:b/>
          <w:sz w:val="56"/>
          <w:szCs w:val="56"/>
        </w:rPr>
        <w:t>application in the field of education in Kenya</w:t>
      </w:r>
    </w:p>
    <w:p w:rsidR="002A3B0E" w:rsidRPr="0075740C" w:rsidRDefault="002A3B0E" w:rsidP="00641BE2">
      <w:pPr>
        <w:spacing w:line="240" w:lineRule="auto"/>
        <w:jc w:val="both"/>
        <w:rPr>
          <w:rFonts w:ascii="Arial" w:hAnsi="Arial" w:cs="Arial"/>
          <w:b/>
          <w:sz w:val="28"/>
          <w:szCs w:val="28"/>
        </w:rPr>
      </w:pPr>
    </w:p>
    <w:p w:rsidR="002A3B0E" w:rsidRPr="0075740C" w:rsidRDefault="002A3B0E" w:rsidP="00641BE2">
      <w:pPr>
        <w:spacing w:line="240" w:lineRule="auto"/>
        <w:jc w:val="both"/>
        <w:rPr>
          <w:rFonts w:ascii="Arial" w:hAnsi="Arial" w:cs="Arial"/>
          <w:b/>
        </w:rPr>
      </w:pPr>
    </w:p>
    <w:p w:rsidR="002A3B0E" w:rsidRPr="0075740C" w:rsidRDefault="002A3B0E" w:rsidP="00641BE2">
      <w:pPr>
        <w:spacing w:line="240" w:lineRule="auto"/>
        <w:jc w:val="both"/>
        <w:rPr>
          <w:rFonts w:ascii="Arial" w:hAnsi="Arial" w:cs="Arial"/>
          <w:b/>
        </w:rPr>
      </w:pPr>
    </w:p>
    <w:p w:rsidR="0075740C" w:rsidRPr="0075740C" w:rsidRDefault="0075740C" w:rsidP="00641BE2">
      <w:pPr>
        <w:spacing w:line="240" w:lineRule="auto"/>
        <w:jc w:val="both"/>
        <w:rPr>
          <w:rFonts w:ascii="Arial" w:hAnsi="Arial" w:cs="Arial"/>
          <w:b/>
        </w:rPr>
      </w:pPr>
    </w:p>
    <w:p w:rsidR="0075740C" w:rsidRPr="0075740C" w:rsidRDefault="0075740C" w:rsidP="00641BE2">
      <w:pPr>
        <w:spacing w:line="240" w:lineRule="auto"/>
        <w:jc w:val="both"/>
        <w:rPr>
          <w:rFonts w:ascii="Arial" w:hAnsi="Arial" w:cs="Arial"/>
          <w:b/>
        </w:rPr>
      </w:pPr>
    </w:p>
    <w:p w:rsidR="0075740C" w:rsidRPr="0075740C" w:rsidRDefault="0075740C" w:rsidP="00641BE2">
      <w:pPr>
        <w:spacing w:line="240" w:lineRule="auto"/>
        <w:jc w:val="both"/>
        <w:rPr>
          <w:rFonts w:ascii="Arial" w:hAnsi="Arial" w:cs="Arial"/>
          <w:b/>
        </w:rPr>
      </w:pPr>
    </w:p>
    <w:p w:rsidR="002A3B0E" w:rsidRPr="0075740C" w:rsidRDefault="002A3B0E" w:rsidP="00641BE2">
      <w:pPr>
        <w:spacing w:line="240" w:lineRule="auto"/>
        <w:jc w:val="both"/>
        <w:rPr>
          <w:rFonts w:ascii="Arial" w:hAnsi="Arial" w:cs="Arial"/>
          <w:b/>
        </w:rPr>
      </w:pPr>
      <w:r w:rsidRPr="0075740C">
        <w:rPr>
          <w:rFonts w:ascii="Arial" w:hAnsi="Arial" w:cs="Arial"/>
          <w:b/>
        </w:rPr>
        <w:t>Technology Futures</w:t>
      </w:r>
    </w:p>
    <w:p w:rsidR="002A3B0E" w:rsidRPr="0075740C" w:rsidRDefault="002A3B0E" w:rsidP="00641BE2">
      <w:pPr>
        <w:spacing w:line="240" w:lineRule="auto"/>
        <w:jc w:val="both"/>
        <w:rPr>
          <w:rFonts w:ascii="Arial" w:hAnsi="Arial" w:cs="Arial"/>
        </w:rPr>
      </w:pPr>
      <w:r w:rsidRPr="0075740C">
        <w:rPr>
          <w:rFonts w:ascii="Arial" w:hAnsi="Arial" w:cs="Arial"/>
        </w:rPr>
        <w:t>M Phil. Futures Studies</w:t>
      </w:r>
    </w:p>
    <w:p w:rsidR="002A3B0E" w:rsidRPr="0075740C" w:rsidRDefault="002A3B0E" w:rsidP="00641BE2">
      <w:pPr>
        <w:spacing w:line="240" w:lineRule="auto"/>
        <w:jc w:val="both"/>
        <w:rPr>
          <w:rFonts w:ascii="Arial" w:hAnsi="Arial" w:cs="Arial"/>
        </w:rPr>
      </w:pPr>
      <w:r w:rsidRPr="0075740C">
        <w:rPr>
          <w:rFonts w:ascii="Arial" w:hAnsi="Arial" w:cs="Arial"/>
        </w:rPr>
        <w:t xml:space="preserve">J.A.C. </w:t>
      </w:r>
      <w:proofErr w:type="spellStart"/>
      <w:r w:rsidRPr="0075740C">
        <w:rPr>
          <w:rFonts w:ascii="Arial" w:hAnsi="Arial" w:cs="Arial"/>
        </w:rPr>
        <w:t>Bezuidenhout</w:t>
      </w:r>
      <w:proofErr w:type="spellEnd"/>
    </w:p>
    <w:p w:rsidR="002A3B0E" w:rsidRPr="0075740C" w:rsidRDefault="002A3B0E" w:rsidP="00641BE2">
      <w:pPr>
        <w:spacing w:line="240" w:lineRule="auto"/>
        <w:jc w:val="both"/>
        <w:rPr>
          <w:rFonts w:ascii="Arial" w:hAnsi="Arial" w:cs="Arial"/>
        </w:rPr>
      </w:pPr>
      <w:r w:rsidRPr="0075740C">
        <w:rPr>
          <w:rFonts w:ascii="Arial" w:hAnsi="Arial" w:cs="Arial"/>
        </w:rPr>
        <w:t>16035437</w:t>
      </w:r>
    </w:p>
    <w:p w:rsidR="002A3B0E" w:rsidRPr="0075740C" w:rsidRDefault="002A3B0E" w:rsidP="00641BE2">
      <w:pPr>
        <w:spacing w:line="240" w:lineRule="auto"/>
        <w:jc w:val="both"/>
        <w:rPr>
          <w:rFonts w:ascii="Arial" w:hAnsi="Arial" w:cs="Arial"/>
        </w:rPr>
      </w:pPr>
      <w:r w:rsidRPr="0075740C">
        <w:rPr>
          <w:rFonts w:ascii="Arial" w:hAnsi="Arial" w:cs="Arial"/>
        </w:rPr>
        <w:t>Development Bank of Southern Africa</w:t>
      </w:r>
    </w:p>
    <w:p w:rsidR="002A3B0E" w:rsidRPr="0075740C" w:rsidRDefault="002A3B0E" w:rsidP="00641BE2">
      <w:pPr>
        <w:spacing w:line="240" w:lineRule="auto"/>
        <w:jc w:val="both"/>
        <w:rPr>
          <w:rFonts w:ascii="Arial" w:hAnsi="Arial" w:cs="Arial"/>
        </w:rPr>
      </w:pPr>
      <w:r w:rsidRPr="0075740C">
        <w:rPr>
          <w:rFonts w:ascii="Arial" w:hAnsi="Arial" w:cs="Arial"/>
        </w:rPr>
        <w:t>1258 Lever Road, Headway Hill</w:t>
      </w:r>
    </w:p>
    <w:p w:rsidR="002A3B0E" w:rsidRPr="0075740C" w:rsidRDefault="002A3B0E" w:rsidP="00641BE2">
      <w:pPr>
        <w:spacing w:line="240" w:lineRule="auto"/>
        <w:jc w:val="both"/>
        <w:rPr>
          <w:rFonts w:ascii="Arial" w:hAnsi="Arial" w:cs="Arial"/>
        </w:rPr>
      </w:pPr>
      <w:r w:rsidRPr="0075740C">
        <w:rPr>
          <w:rFonts w:ascii="Arial" w:hAnsi="Arial" w:cs="Arial"/>
        </w:rPr>
        <w:t>MIDRAND</w:t>
      </w:r>
    </w:p>
    <w:p w:rsidR="002A3B0E" w:rsidRPr="0075740C" w:rsidRDefault="002A3B0E" w:rsidP="00641BE2">
      <w:pPr>
        <w:spacing w:line="240" w:lineRule="auto"/>
        <w:jc w:val="both"/>
        <w:rPr>
          <w:rFonts w:ascii="Arial" w:hAnsi="Arial" w:cs="Arial"/>
        </w:rPr>
      </w:pPr>
      <w:r w:rsidRPr="0075740C">
        <w:rPr>
          <w:rFonts w:ascii="Arial" w:hAnsi="Arial" w:cs="Arial"/>
        </w:rPr>
        <w:t>1685</w:t>
      </w:r>
    </w:p>
    <w:p w:rsidR="002A3B0E" w:rsidRPr="0075740C" w:rsidRDefault="002A3B0E" w:rsidP="00641BE2">
      <w:pPr>
        <w:spacing w:line="240" w:lineRule="auto"/>
        <w:jc w:val="both"/>
        <w:rPr>
          <w:rFonts w:ascii="Arial" w:hAnsi="Arial" w:cs="Arial"/>
        </w:rPr>
      </w:pPr>
      <w:r w:rsidRPr="0075740C">
        <w:rPr>
          <w:rFonts w:ascii="Arial" w:hAnsi="Arial" w:cs="Arial"/>
        </w:rPr>
        <w:t>Tel: 011 313 3546</w:t>
      </w:r>
    </w:p>
    <w:p w:rsidR="002A3B0E" w:rsidRPr="0075740C" w:rsidRDefault="002A3B0E" w:rsidP="00641BE2">
      <w:pPr>
        <w:spacing w:line="240" w:lineRule="auto"/>
        <w:jc w:val="both"/>
        <w:rPr>
          <w:rFonts w:ascii="Arial" w:hAnsi="Arial" w:cs="Arial"/>
        </w:rPr>
      </w:pPr>
      <w:r w:rsidRPr="0075740C">
        <w:rPr>
          <w:rFonts w:ascii="Arial" w:hAnsi="Arial" w:cs="Arial"/>
        </w:rPr>
        <w:t>Cell: 0788026137</w:t>
      </w:r>
    </w:p>
    <w:p w:rsidR="002A3B0E" w:rsidRPr="0075740C" w:rsidRDefault="002A3B0E" w:rsidP="00641BE2">
      <w:pPr>
        <w:spacing w:line="240" w:lineRule="auto"/>
        <w:jc w:val="both"/>
        <w:rPr>
          <w:rFonts w:ascii="Arial" w:hAnsi="Arial" w:cs="Arial"/>
        </w:rPr>
      </w:pPr>
      <w:r w:rsidRPr="0075740C">
        <w:rPr>
          <w:rFonts w:ascii="Arial" w:hAnsi="Arial" w:cs="Arial"/>
        </w:rPr>
        <w:t>Martin Butler</w:t>
      </w:r>
    </w:p>
    <w:p w:rsidR="002A3B0E" w:rsidRPr="0075740C" w:rsidRDefault="00967E87" w:rsidP="00641BE2">
      <w:pPr>
        <w:spacing w:line="240" w:lineRule="auto"/>
        <w:jc w:val="both"/>
        <w:rPr>
          <w:rFonts w:ascii="Arial" w:hAnsi="Arial" w:cs="Arial"/>
        </w:rPr>
      </w:pPr>
      <w:r w:rsidRPr="0075740C">
        <w:rPr>
          <w:rFonts w:ascii="Arial" w:hAnsi="Arial" w:cs="Arial"/>
        </w:rPr>
        <w:t>29 July</w:t>
      </w:r>
      <w:r w:rsidR="002A3B0E" w:rsidRPr="0075740C">
        <w:rPr>
          <w:rFonts w:ascii="Arial" w:hAnsi="Arial" w:cs="Arial"/>
        </w:rPr>
        <w:t xml:space="preserve"> 2011</w:t>
      </w:r>
      <w:r w:rsidR="002A3B0E" w:rsidRPr="0075740C">
        <w:rPr>
          <w:rFonts w:ascii="Arial" w:hAnsi="Arial" w:cs="Arial"/>
        </w:rPr>
        <w:tab/>
      </w:r>
      <w:r w:rsidR="002A3B0E" w:rsidRPr="0075740C">
        <w:rPr>
          <w:rFonts w:ascii="Arial" w:hAnsi="Arial" w:cs="Arial"/>
        </w:rPr>
        <w:tab/>
      </w:r>
    </w:p>
    <w:p w:rsidR="002A3B0E" w:rsidRPr="0075740C" w:rsidRDefault="002A3B0E"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75740C" w:rsidRPr="0075740C" w:rsidRDefault="0075740C" w:rsidP="00641BE2">
      <w:pPr>
        <w:tabs>
          <w:tab w:val="left" w:pos="1350"/>
        </w:tabs>
        <w:spacing w:line="240" w:lineRule="auto"/>
        <w:jc w:val="both"/>
        <w:rPr>
          <w:rFonts w:ascii="Arial" w:hAnsi="Arial" w:cs="Arial"/>
          <w:b/>
        </w:rPr>
      </w:pPr>
    </w:p>
    <w:p w:rsidR="002A3B0E" w:rsidRPr="0075740C" w:rsidRDefault="002A3B0E" w:rsidP="00641BE2">
      <w:pPr>
        <w:tabs>
          <w:tab w:val="left" w:pos="1350"/>
        </w:tabs>
        <w:spacing w:line="240" w:lineRule="auto"/>
        <w:jc w:val="both"/>
        <w:rPr>
          <w:rFonts w:ascii="Arial" w:hAnsi="Arial" w:cs="Arial"/>
        </w:rPr>
      </w:pPr>
      <w:r w:rsidRPr="0075740C">
        <w:rPr>
          <w:rFonts w:ascii="Arial" w:hAnsi="Arial" w:cs="Arial"/>
          <w:b/>
        </w:rPr>
        <w:t xml:space="preserve">DECLARATION: </w:t>
      </w:r>
    </w:p>
    <w:p w:rsidR="002A3B0E" w:rsidRPr="0075740C" w:rsidRDefault="002A3B0E" w:rsidP="00641BE2">
      <w:pPr>
        <w:spacing w:line="240" w:lineRule="auto"/>
        <w:jc w:val="both"/>
        <w:rPr>
          <w:rFonts w:ascii="Arial" w:hAnsi="Arial" w:cs="Arial"/>
        </w:rPr>
      </w:pPr>
      <w:r w:rsidRPr="0075740C">
        <w:rPr>
          <w:rFonts w:ascii="Arial" w:hAnsi="Arial" w:cs="Arial"/>
        </w:rPr>
        <w:t>I herewith declare this work to be my own, that I have acknowledge all the sources I have consulted in this assignment itself and not only in the bibliography, that all wording unaccompanied by a reference is my own, and that no part of this assignment can be found on the internet, any published source, or in any other document that has been submitted to any university in partial of full satisfaction of the requirements for a subject of course or degree.</w:t>
      </w:r>
    </w:p>
    <w:p w:rsidR="002A3B0E" w:rsidRPr="0075740C" w:rsidRDefault="002A3B0E" w:rsidP="00641BE2">
      <w:pPr>
        <w:spacing w:line="240" w:lineRule="auto"/>
        <w:jc w:val="both"/>
        <w:rPr>
          <w:rFonts w:ascii="Arial" w:hAnsi="Arial" w:cs="Arial"/>
        </w:rPr>
      </w:pPr>
      <w:r w:rsidRPr="0075740C">
        <w:rPr>
          <w:rFonts w:ascii="Arial" w:hAnsi="Arial" w:cs="Arial"/>
        </w:rPr>
        <w:t>I acknowledge that if any part of this declaration is found to be false I shall receive no marks for this assignment, and I shall not be allowed to complete this module, and that charges can be laid against me for plagiarism before the Central Disciplinary Committee of the University.</w:t>
      </w:r>
    </w:p>
    <w:p w:rsidR="002A3B0E" w:rsidRPr="0075740C" w:rsidRDefault="002A3B0E" w:rsidP="00641BE2">
      <w:pPr>
        <w:spacing w:line="240" w:lineRule="auto"/>
        <w:jc w:val="both"/>
        <w:rPr>
          <w:rFonts w:ascii="Arial" w:hAnsi="Arial" w:cs="Arial"/>
        </w:rPr>
      </w:pPr>
    </w:p>
    <w:p w:rsidR="002A3B0E" w:rsidRPr="0075740C" w:rsidRDefault="002A3B0E" w:rsidP="00641BE2">
      <w:pPr>
        <w:spacing w:line="240" w:lineRule="auto"/>
        <w:jc w:val="both"/>
        <w:rPr>
          <w:rFonts w:ascii="Arial" w:hAnsi="Arial" w:cs="Arial"/>
        </w:rPr>
      </w:pPr>
      <w:r w:rsidRPr="0075740C">
        <w:rPr>
          <w:rFonts w:ascii="Arial" w:hAnsi="Arial" w:cs="Arial"/>
        </w:rPr>
        <w:t xml:space="preserve"> SIGNATURE: 7404295258088</w:t>
      </w:r>
    </w:p>
    <w:p w:rsidR="002817D6" w:rsidRPr="0075740C" w:rsidRDefault="00ED48BA"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75740C" w:rsidP="00BF60F4">
      <w:pPr>
        <w:spacing w:line="360" w:lineRule="auto"/>
        <w:jc w:val="both"/>
        <w:rPr>
          <w:rFonts w:ascii="Arial" w:hAnsi="Arial" w:cs="Arial"/>
          <w:b/>
        </w:rPr>
      </w:pPr>
      <w:r w:rsidRPr="0075740C">
        <w:rPr>
          <w:rFonts w:ascii="Arial" w:hAnsi="Arial" w:cs="Arial"/>
          <w:b/>
        </w:rPr>
        <w:lastRenderedPageBreak/>
        <w:t>KEY CONCEPTS</w:t>
      </w:r>
    </w:p>
    <w:p w:rsidR="0075740C" w:rsidRPr="0075740C" w:rsidRDefault="0075740C" w:rsidP="00BF60F4">
      <w:pPr>
        <w:spacing w:line="360" w:lineRule="auto"/>
        <w:jc w:val="both"/>
        <w:rPr>
          <w:rFonts w:ascii="Arial" w:hAnsi="Arial" w:cs="Arial"/>
        </w:rPr>
      </w:pPr>
    </w:p>
    <w:p w:rsidR="0075740C" w:rsidRPr="008919B6" w:rsidRDefault="008919B6" w:rsidP="00BF60F4">
      <w:pPr>
        <w:spacing w:line="360" w:lineRule="auto"/>
        <w:jc w:val="both"/>
        <w:rPr>
          <w:rFonts w:ascii="Arial" w:hAnsi="Arial" w:cs="Arial"/>
        </w:rPr>
      </w:pPr>
      <w:r w:rsidRPr="008919B6">
        <w:rPr>
          <w:rFonts w:ascii="Arial" w:hAnsi="Arial" w:cs="Arial"/>
          <w:b/>
        </w:rPr>
        <w:t>D-</w:t>
      </w:r>
      <w:r w:rsidR="0075740C" w:rsidRPr="008919B6">
        <w:rPr>
          <w:rFonts w:ascii="Arial" w:hAnsi="Arial" w:cs="Arial"/>
          <w:b/>
        </w:rPr>
        <w:t>learning</w:t>
      </w:r>
      <w:r>
        <w:rPr>
          <w:rFonts w:ascii="Arial" w:hAnsi="Arial" w:cs="Arial"/>
        </w:rPr>
        <w:t xml:space="preserve"> (distance learning) “</w:t>
      </w:r>
      <w:r w:rsidRPr="008919B6">
        <w:rPr>
          <w:rFonts w:ascii="Arial" w:eastAsia="Times New Roman" w:hAnsi="Arial" w:cs="Arial"/>
          <w:lang w:eastAsia="en-ZA"/>
        </w:rPr>
        <w:t>offers students the opportunity to work or stay at home and study course materials when they find it convenient. Course materials took the form of printed material sent by post. This called for improved road and rail transport especially to marginal areas. Advancements in information technology in the 80s, lead to the introduction of audio-visual aids, cable and satellite that further enhanced the learning experience.</w:t>
      </w:r>
      <w:r>
        <w:rPr>
          <w:rFonts w:ascii="Arial" w:eastAsia="Times New Roman" w:hAnsi="Arial" w:cs="Arial"/>
          <w:lang w:eastAsia="en-ZA"/>
        </w:rPr>
        <w:t>” (Mobile Education, a glance at the future: 2003)</w:t>
      </w:r>
    </w:p>
    <w:p w:rsidR="0075740C" w:rsidRPr="0075740C" w:rsidRDefault="0075740C" w:rsidP="00BF60F4">
      <w:pPr>
        <w:spacing w:line="360" w:lineRule="auto"/>
        <w:jc w:val="both"/>
        <w:rPr>
          <w:rFonts w:ascii="Arial" w:hAnsi="Arial" w:cs="Arial"/>
        </w:rPr>
      </w:pPr>
    </w:p>
    <w:p w:rsidR="008919B6" w:rsidRPr="008919B6" w:rsidRDefault="0075740C" w:rsidP="008919B6">
      <w:pPr>
        <w:spacing w:line="360" w:lineRule="auto"/>
        <w:rPr>
          <w:rFonts w:ascii="Arial" w:hAnsi="Arial" w:cs="Arial"/>
        </w:rPr>
      </w:pPr>
      <w:r w:rsidRPr="008919B6">
        <w:rPr>
          <w:rFonts w:ascii="Arial" w:hAnsi="Arial" w:cs="Arial"/>
          <w:b/>
        </w:rPr>
        <w:t>E-learning</w:t>
      </w:r>
      <w:r w:rsidR="008919B6" w:rsidRPr="008919B6">
        <w:rPr>
          <w:rFonts w:ascii="Arial" w:hAnsi="Arial" w:cs="Arial"/>
          <w:b/>
        </w:rPr>
        <w:t xml:space="preserve"> </w:t>
      </w:r>
      <w:r w:rsidR="008919B6">
        <w:rPr>
          <w:rFonts w:ascii="Arial" w:hAnsi="Arial" w:cs="Arial"/>
          <w:b/>
        </w:rPr>
        <w:t>is</w:t>
      </w:r>
      <w:r w:rsidR="008919B6" w:rsidRPr="008919B6">
        <w:rPr>
          <w:rFonts w:ascii="Arial" w:hAnsi="Arial" w:cs="Arial"/>
          <w:b/>
        </w:rPr>
        <w:t xml:space="preserve"> </w:t>
      </w:r>
      <w:r w:rsidR="008919B6" w:rsidRPr="008919B6">
        <w:rPr>
          <w:rFonts w:ascii="Arial" w:hAnsi="Arial" w:cs="Arial"/>
        </w:rPr>
        <w:t xml:space="preserve">“analogous to online education. Paulsen and Keegan </w:t>
      </w:r>
      <w:proofErr w:type="gramStart"/>
      <w:r w:rsidR="008919B6" w:rsidRPr="008919B6">
        <w:rPr>
          <w:rFonts w:ascii="Arial" w:hAnsi="Arial" w:cs="Arial"/>
        </w:rPr>
        <w:t>et</w:t>
      </w:r>
      <w:proofErr w:type="gramEnd"/>
      <w:r w:rsidR="008919B6" w:rsidRPr="008919B6">
        <w:rPr>
          <w:rFonts w:ascii="Arial" w:hAnsi="Arial" w:cs="Arial"/>
        </w:rPr>
        <w:t>. al. (2002, p. 23) provide the following definition of this form of education:</w:t>
      </w:r>
    </w:p>
    <w:p w:rsidR="008919B6" w:rsidRPr="008919B6" w:rsidRDefault="008919B6" w:rsidP="008919B6">
      <w:pPr>
        <w:spacing w:line="360" w:lineRule="auto"/>
        <w:rPr>
          <w:rFonts w:ascii="Arial" w:hAnsi="Arial" w:cs="Arial"/>
          <w:iCs/>
        </w:rPr>
      </w:pPr>
      <w:r w:rsidRPr="008919B6">
        <w:rPr>
          <w:rFonts w:ascii="Arial" w:hAnsi="Arial" w:cs="Arial"/>
          <w:iCs/>
        </w:rPr>
        <w:t>“Online education is characterized by</w:t>
      </w:r>
      <w:proofErr w:type="gramStart"/>
      <w:r w:rsidRPr="008919B6">
        <w:rPr>
          <w:rFonts w:ascii="Arial" w:hAnsi="Arial" w:cs="Arial"/>
          <w:iCs/>
        </w:rPr>
        <w:t>:</w:t>
      </w:r>
      <w:proofErr w:type="gramEnd"/>
      <w:r w:rsidRPr="008919B6">
        <w:rPr>
          <w:rFonts w:ascii="Arial" w:hAnsi="Arial" w:cs="Arial"/>
          <w:iCs/>
        </w:rPr>
        <w:br/>
        <w:t>• The separation of teachers and learners which distinguishes it from face-to-face education</w:t>
      </w:r>
      <w:r w:rsidRPr="008919B6">
        <w:rPr>
          <w:rFonts w:ascii="Arial" w:hAnsi="Arial" w:cs="Arial"/>
          <w:iCs/>
        </w:rPr>
        <w:br/>
        <w:t>• The influence of an educational organization which distinguishes it from self-study and private tutoring</w:t>
      </w:r>
      <w:r w:rsidRPr="008919B6">
        <w:rPr>
          <w:rFonts w:ascii="Arial" w:hAnsi="Arial" w:cs="Arial"/>
          <w:iCs/>
        </w:rPr>
        <w:br/>
        <w:t>• The use of a computer network to present or distribute some educational content</w:t>
      </w:r>
      <w:r w:rsidRPr="008919B6">
        <w:rPr>
          <w:rFonts w:ascii="Arial" w:hAnsi="Arial" w:cs="Arial"/>
          <w:iCs/>
        </w:rPr>
        <w:br/>
        <w:t>• The provision of two-way communication via a computer network so that students may benefit from communication with each other, teachers, and staff”.</w:t>
      </w:r>
      <w:r w:rsidRPr="008919B6">
        <w:rPr>
          <w:rFonts w:ascii="Arial" w:eastAsia="Times New Roman" w:hAnsi="Arial" w:cs="Arial"/>
          <w:lang w:eastAsia="en-ZA"/>
        </w:rPr>
        <w:t xml:space="preserve"> </w:t>
      </w:r>
      <w:r w:rsidRPr="008919B6">
        <w:rPr>
          <w:rFonts w:ascii="Arial" w:hAnsi="Arial" w:cs="Arial"/>
          <w:iCs/>
        </w:rPr>
        <w:t>(Mobile Education, a glance at the future:</w:t>
      </w:r>
      <w:r>
        <w:rPr>
          <w:rFonts w:ascii="Arial" w:hAnsi="Arial" w:cs="Arial"/>
          <w:iCs/>
        </w:rPr>
        <w:t xml:space="preserve"> </w:t>
      </w:r>
      <w:r w:rsidRPr="008919B6">
        <w:rPr>
          <w:rFonts w:ascii="Arial" w:hAnsi="Arial" w:cs="Arial"/>
          <w:iCs/>
        </w:rPr>
        <w:t>2003)</w:t>
      </w:r>
    </w:p>
    <w:p w:rsidR="0075740C" w:rsidRPr="008919B6" w:rsidRDefault="0075740C" w:rsidP="008919B6">
      <w:pPr>
        <w:spacing w:line="360" w:lineRule="auto"/>
        <w:rPr>
          <w:rFonts w:ascii="Arial" w:hAnsi="Arial" w:cs="Arial"/>
        </w:rPr>
      </w:pPr>
    </w:p>
    <w:p w:rsidR="0075740C" w:rsidRPr="0075740C" w:rsidRDefault="0075740C" w:rsidP="00BF60F4">
      <w:pPr>
        <w:spacing w:line="360" w:lineRule="auto"/>
        <w:jc w:val="both"/>
        <w:rPr>
          <w:rFonts w:ascii="Arial" w:hAnsi="Arial" w:cs="Arial"/>
        </w:rPr>
      </w:pPr>
    </w:p>
    <w:p w:rsidR="008919B6" w:rsidRPr="008919B6" w:rsidRDefault="0075740C" w:rsidP="008919B6">
      <w:pPr>
        <w:spacing w:line="360" w:lineRule="auto"/>
        <w:jc w:val="both"/>
        <w:rPr>
          <w:rFonts w:ascii="Arial" w:hAnsi="Arial" w:cs="Arial"/>
          <w:iCs/>
        </w:rPr>
      </w:pPr>
      <w:r w:rsidRPr="008919B6">
        <w:rPr>
          <w:rFonts w:ascii="Arial" w:hAnsi="Arial" w:cs="Arial"/>
          <w:b/>
        </w:rPr>
        <w:t>M-learn</w:t>
      </w:r>
      <w:r w:rsidR="008919B6" w:rsidRPr="008919B6">
        <w:rPr>
          <w:rFonts w:ascii="Arial" w:hAnsi="Arial" w:cs="Arial"/>
          <w:b/>
        </w:rPr>
        <w:t>ing</w:t>
      </w:r>
      <w:r w:rsidRPr="0075740C">
        <w:rPr>
          <w:rFonts w:ascii="Arial" w:hAnsi="Arial" w:cs="Arial"/>
          <w:iCs/>
        </w:rPr>
        <w:t xml:space="preserve"> </w:t>
      </w:r>
      <w:r>
        <w:rPr>
          <w:rFonts w:ascii="Arial" w:hAnsi="Arial" w:cs="Arial"/>
          <w:iCs/>
        </w:rPr>
        <w:t>“</w:t>
      </w:r>
      <w:r w:rsidRPr="0075740C">
        <w:rPr>
          <w:rFonts w:ascii="Arial" w:hAnsi="Arial" w:cs="Arial"/>
          <w:iCs/>
        </w:rPr>
        <w:t>is learning that can take place anytime, anywhere with the help of a mobile computer device. The device must be capable of presenting learning content and providing wireless two-way communication between teacher(s) and student(s). Typically, an educational organization administrates both the course content and the communication services</w:t>
      </w:r>
      <w:r>
        <w:rPr>
          <w:rFonts w:ascii="Arial" w:hAnsi="Arial" w:cs="Arial"/>
          <w:iCs/>
        </w:rPr>
        <w:t>”</w:t>
      </w:r>
      <w:r w:rsidR="008919B6" w:rsidRPr="008919B6">
        <w:rPr>
          <w:rFonts w:ascii="Arial" w:eastAsia="Times New Roman" w:hAnsi="Arial" w:cs="Arial"/>
          <w:lang w:eastAsia="en-ZA"/>
        </w:rPr>
        <w:t xml:space="preserve"> </w:t>
      </w:r>
      <w:r w:rsidR="008919B6" w:rsidRPr="008919B6">
        <w:rPr>
          <w:rFonts w:ascii="Arial" w:hAnsi="Arial" w:cs="Arial"/>
          <w:iCs/>
        </w:rPr>
        <w:t>(Mobile Education, a glance at the future:</w:t>
      </w:r>
      <w:r w:rsidR="008919B6">
        <w:rPr>
          <w:rFonts w:ascii="Arial" w:hAnsi="Arial" w:cs="Arial"/>
          <w:iCs/>
        </w:rPr>
        <w:t xml:space="preserve"> </w:t>
      </w:r>
      <w:r w:rsidR="008919B6" w:rsidRPr="008919B6">
        <w:rPr>
          <w:rFonts w:ascii="Arial" w:hAnsi="Arial" w:cs="Arial"/>
          <w:iCs/>
        </w:rPr>
        <w:t>2003)</w:t>
      </w:r>
    </w:p>
    <w:p w:rsidR="0075740C" w:rsidRPr="0075740C" w:rsidRDefault="0075740C"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75740C" w:rsidRPr="0075740C" w:rsidRDefault="0075740C"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b/>
        </w:rPr>
      </w:pPr>
      <w:r w:rsidRPr="0075740C">
        <w:rPr>
          <w:rFonts w:ascii="Arial" w:hAnsi="Arial" w:cs="Arial"/>
          <w:b/>
        </w:rPr>
        <w:lastRenderedPageBreak/>
        <w:t>INDEX</w:t>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r>
      <w:r w:rsidR="0075740C" w:rsidRPr="0075740C">
        <w:rPr>
          <w:rFonts w:ascii="Arial" w:hAnsi="Arial" w:cs="Arial"/>
          <w:b/>
        </w:rPr>
        <w:tab/>
        <w:t>Page</w:t>
      </w:r>
    </w:p>
    <w:p w:rsidR="00641BE2" w:rsidRPr="0075740C" w:rsidRDefault="00641BE2" w:rsidP="00BF60F4">
      <w:pPr>
        <w:spacing w:line="360" w:lineRule="auto"/>
        <w:jc w:val="both"/>
        <w:rPr>
          <w:rFonts w:ascii="Arial" w:hAnsi="Arial" w:cs="Arial"/>
        </w:rPr>
      </w:pPr>
    </w:p>
    <w:p w:rsidR="003D317D" w:rsidRDefault="00641BE2" w:rsidP="00DE3616">
      <w:pPr>
        <w:pStyle w:val="ListParagraph"/>
        <w:numPr>
          <w:ilvl w:val="0"/>
          <w:numId w:val="2"/>
        </w:numPr>
        <w:spacing w:line="360" w:lineRule="auto"/>
        <w:jc w:val="both"/>
        <w:rPr>
          <w:rFonts w:ascii="Arial" w:hAnsi="Arial" w:cs="Arial"/>
        </w:rPr>
      </w:pPr>
      <w:r w:rsidRPr="0075740C">
        <w:rPr>
          <w:rFonts w:ascii="Arial" w:hAnsi="Arial" w:cs="Arial"/>
        </w:rPr>
        <w:t xml:space="preserve">Introduction </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4</w:t>
      </w:r>
    </w:p>
    <w:p w:rsidR="00DE3616" w:rsidRPr="0075740C" w:rsidRDefault="0075740C" w:rsidP="003D317D">
      <w:pPr>
        <w:pStyle w:val="ListParagraph"/>
        <w:spacing w:line="360" w:lineRule="auto"/>
        <w:jc w:val="both"/>
        <w:rPr>
          <w:rFonts w:ascii="Arial" w:hAnsi="Arial" w:cs="Arial"/>
        </w:rPr>
      </w:pPr>
      <w:r w:rsidRPr="0075740C">
        <w:rPr>
          <w:rFonts w:ascii="Arial" w:hAnsi="Arial" w:cs="Arial"/>
        </w:rPr>
        <w:tab/>
      </w:r>
      <w:r w:rsidRPr="0075740C">
        <w:rPr>
          <w:rFonts w:ascii="Arial" w:hAnsi="Arial" w:cs="Arial"/>
        </w:rPr>
        <w:tab/>
      </w:r>
      <w:r w:rsidRPr="0075740C">
        <w:rPr>
          <w:rFonts w:ascii="Arial" w:hAnsi="Arial" w:cs="Arial"/>
        </w:rPr>
        <w:tab/>
      </w:r>
      <w:r w:rsidRPr="0075740C">
        <w:rPr>
          <w:rFonts w:ascii="Arial" w:hAnsi="Arial" w:cs="Arial"/>
        </w:rPr>
        <w:tab/>
      </w:r>
      <w:r w:rsidRPr="0075740C">
        <w:rPr>
          <w:rFonts w:ascii="Arial" w:hAnsi="Arial" w:cs="Arial"/>
        </w:rPr>
        <w:tab/>
      </w:r>
      <w:r w:rsidRPr="0075740C">
        <w:rPr>
          <w:rFonts w:ascii="Arial" w:hAnsi="Arial" w:cs="Arial"/>
        </w:rPr>
        <w:tab/>
      </w:r>
      <w:r w:rsidRPr="0075740C">
        <w:rPr>
          <w:rFonts w:ascii="Arial" w:hAnsi="Arial" w:cs="Arial"/>
        </w:rPr>
        <w:tab/>
      </w:r>
      <w:r w:rsidRPr="0075740C">
        <w:rPr>
          <w:rFonts w:ascii="Arial" w:hAnsi="Arial" w:cs="Arial"/>
        </w:rPr>
        <w:tab/>
      </w:r>
      <w:r w:rsidRPr="0075740C">
        <w:rPr>
          <w:rFonts w:ascii="Arial" w:hAnsi="Arial" w:cs="Arial"/>
        </w:rPr>
        <w:tab/>
      </w:r>
    </w:p>
    <w:p w:rsidR="00DE3616" w:rsidRPr="0075740C" w:rsidRDefault="00641BE2" w:rsidP="00DE3616">
      <w:pPr>
        <w:pStyle w:val="ListParagraph"/>
        <w:numPr>
          <w:ilvl w:val="0"/>
          <w:numId w:val="2"/>
        </w:numPr>
        <w:spacing w:line="360" w:lineRule="auto"/>
        <w:jc w:val="both"/>
        <w:rPr>
          <w:rFonts w:ascii="Arial" w:hAnsi="Arial" w:cs="Arial"/>
        </w:rPr>
      </w:pPr>
      <w:r w:rsidRPr="0075740C">
        <w:rPr>
          <w:rFonts w:ascii="Arial" w:hAnsi="Arial" w:cs="Arial"/>
        </w:rPr>
        <w:t>Environmental scan</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5</w:t>
      </w:r>
    </w:p>
    <w:p w:rsidR="00641BE2" w:rsidRPr="0075740C" w:rsidRDefault="00DE3616" w:rsidP="00DE3616">
      <w:pPr>
        <w:spacing w:line="360" w:lineRule="auto"/>
        <w:ind w:left="360" w:firstLine="360"/>
        <w:jc w:val="both"/>
        <w:rPr>
          <w:rFonts w:ascii="Arial" w:hAnsi="Arial" w:cs="Arial"/>
        </w:rPr>
      </w:pPr>
      <w:r w:rsidRPr="0075740C">
        <w:rPr>
          <w:rFonts w:ascii="Arial" w:hAnsi="Arial" w:cs="Arial"/>
        </w:rPr>
        <w:t xml:space="preserve">2.1. </w:t>
      </w:r>
      <w:r w:rsidR="00641BE2" w:rsidRPr="0075740C">
        <w:rPr>
          <w:rFonts w:ascii="Arial" w:hAnsi="Arial" w:cs="Arial"/>
        </w:rPr>
        <w:t>Political</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5</w:t>
      </w:r>
    </w:p>
    <w:p w:rsidR="00DE3616" w:rsidRPr="0075740C" w:rsidRDefault="00DE3616" w:rsidP="00DE3616">
      <w:pPr>
        <w:spacing w:line="360" w:lineRule="auto"/>
        <w:ind w:left="360" w:firstLine="360"/>
        <w:jc w:val="both"/>
        <w:rPr>
          <w:rFonts w:ascii="Arial" w:hAnsi="Arial" w:cs="Arial"/>
        </w:rPr>
      </w:pPr>
      <w:r w:rsidRPr="0075740C">
        <w:rPr>
          <w:rFonts w:ascii="Arial" w:hAnsi="Arial" w:cs="Arial"/>
        </w:rPr>
        <w:t xml:space="preserve">2.2. Economic </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5</w:t>
      </w:r>
    </w:p>
    <w:p w:rsidR="00DE3616" w:rsidRPr="0075740C" w:rsidRDefault="00DE3616" w:rsidP="00DE3616">
      <w:pPr>
        <w:spacing w:line="360" w:lineRule="auto"/>
        <w:ind w:left="360" w:firstLine="360"/>
        <w:jc w:val="both"/>
        <w:rPr>
          <w:rFonts w:ascii="Arial" w:hAnsi="Arial" w:cs="Arial"/>
        </w:rPr>
      </w:pPr>
      <w:r w:rsidRPr="0075740C">
        <w:rPr>
          <w:rFonts w:ascii="Arial" w:hAnsi="Arial" w:cs="Arial"/>
        </w:rPr>
        <w:t>2.3. Social</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6</w:t>
      </w:r>
    </w:p>
    <w:p w:rsidR="00DE3616" w:rsidRPr="0075740C" w:rsidRDefault="00DE3616" w:rsidP="00DE3616">
      <w:pPr>
        <w:spacing w:line="360" w:lineRule="auto"/>
        <w:ind w:left="360" w:firstLine="360"/>
        <w:jc w:val="both"/>
        <w:rPr>
          <w:rFonts w:ascii="Arial" w:hAnsi="Arial" w:cs="Arial"/>
        </w:rPr>
      </w:pPr>
      <w:r w:rsidRPr="0075740C">
        <w:rPr>
          <w:rFonts w:ascii="Arial" w:hAnsi="Arial" w:cs="Arial"/>
        </w:rPr>
        <w:t>2.4. Institutional</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7</w:t>
      </w:r>
    </w:p>
    <w:p w:rsidR="00DE3616" w:rsidRPr="0075740C" w:rsidRDefault="00DE3616" w:rsidP="00DE3616">
      <w:pPr>
        <w:spacing w:line="360" w:lineRule="auto"/>
        <w:ind w:left="360" w:firstLine="360"/>
        <w:jc w:val="both"/>
        <w:rPr>
          <w:rFonts w:ascii="Arial" w:hAnsi="Arial" w:cs="Arial"/>
        </w:rPr>
      </w:pPr>
      <w:r w:rsidRPr="0075740C">
        <w:rPr>
          <w:rFonts w:ascii="Arial" w:hAnsi="Arial" w:cs="Arial"/>
        </w:rPr>
        <w:t>2.5. Natural Resources</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9</w:t>
      </w:r>
    </w:p>
    <w:p w:rsidR="00DE3616" w:rsidRPr="0075740C" w:rsidRDefault="00DE3616" w:rsidP="00DE3616">
      <w:pPr>
        <w:spacing w:line="360" w:lineRule="auto"/>
        <w:ind w:left="360" w:firstLine="360"/>
        <w:jc w:val="both"/>
        <w:rPr>
          <w:rFonts w:ascii="Arial" w:hAnsi="Arial" w:cs="Arial"/>
        </w:rPr>
      </w:pPr>
      <w:r w:rsidRPr="0075740C">
        <w:rPr>
          <w:rFonts w:ascii="Arial" w:hAnsi="Arial" w:cs="Arial"/>
        </w:rPr>
        <w:t>2.6. Technology</w:t>
      </w:r>
    </w:p>
    <w:p w:rsidR="00DE3616" w:rsidRPr="0075740C" w:rsidRDefault="000E033A" w:rsidP="00DE3616">
      <w:pPr>
        <w:spacing w:line="360" w:lineRule="auto"/>
        <w:ind w:left="360" w:firstLine="360"/>
        <w:jc w:val="both"/>
        <w:rPr>
          <w:rFonts w:ascii="Arial" w:hAnsi="Arial" w:cs="Arial"/>
        </w:rPr>
      </w:pPr>
      <w:r>
        <w:rPr>
          <w:rFonts w:ascii="Arial" w:hAnsi="Arial" w:cs="Arial"/>
        </w:rPr>
        <w:tab/>
        <w:t>2.6.1. Mobile phone access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DE3616" w:rsidRPr="0075740C" w:rsidRDefault="000E033A" w:rsidP="00DE3616">
      <w:pPr>
        <w:spacing w:line="360" w:lineRule="auto"/>
        <w:ind w:left="360" w:firstLine="360"/>
        <w:jc w:val="both"/>
        <w:rPr>
          <w:rFonts w:ascii="Arial" w:hAnsi="Arial" w:cs="Arial"/>
        </w:rPr>
      </w:pPr>
      <w:r>
        <w:rPr>
          <w:rFonts w:ascii="Arial" w:hAnsi="Arial" w:cs="Arial"/>
        </w:rPr>
        <w:tab/>
        <w:t>2.6.2. Software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DE3616" w:rsidRPr="0075740C" w:rsidRDefault="000E033A" w:rsidP="00DE3616">
      <w:pPr>
        <w:spacing w:line="360" w:lineRule="auto"/>
        <w:ind w:left="360" w:firstLine="360"/>
        <w:jc w:val="both"/>
        <w:rPr>
          <w:rFonts w:ascii="Arial" w:hAnsi="Arial" w:cs="Arial"/>
        </w:rPr>
      </w:pPr>
      <w:r>
        <w:rPr>
          <w:rFonts w:ascii="Arial" w:hAnsi="Arial" w:cs="Arial"/>
        </w:rPr>
        <w:tab/>
        <w:t>2.6.3. Hardware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641BE2" w:rsidRPr="0075740C" w:rsidRDefault="00641BE2" w:rsidP="00BF60F4">
      <w:pPr>
        <w:spacing w:line="360" w:lineRule="auto"/>
        <w:jc w:val="both"/>
        <w:rPr>
          <w:rFonts w:ascii="Arial" w:hAnsi="Arial" w:cs="Arial"/>
        </w:rPr>
      </w:pPr>
    </w:p>
    <w:p w:rsidR="00DE3616" w:rsidRPr="0075740C" w:rsidRDefault="00DE3616" w:rsidP="00DE3616">
      <w:pPr>
        <w:pStyle w:val="ListParagraph"/>
        <w:numPr>
          <w:ilvl w:val="0"/>
          <w:numId w:val="2"/>
        </w:numPr>
        <w:rPr>
          <w:rFonts w:ascii="Arial" w:hAnsi="Arial" w:cs="Arial"/>
        </w:rPr>
      </w:pPr>
      <w:r w:rsidRPr="0075740C">
        <w:rPr>
          <w:rFonts w:ascii="Arial" w:hAnsi="Arial" w:cs="Arial"/>
        </w:rPr>
        <w:t>Exploratory and normative forecast</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11</w:t>
      </w:r>
    </w:p>
    <w:p w:rsidR="00DE3616" w:rsidRPr="0075740C" w:rsidRDefault="00DE3616" w:rsidP="00DE3616">
      <w:pPr>
        <w:pStyle w:val="ListParagraph"/>
        <w:rPr>
          <w:rFonts w:ascii="Arial" w:hAnsi="Arial" w:cs="Arial"/>
        </w:rPr>
      </w:pPr>
    </w:p>
    <w:p w:rsidR="00DE3616" w:rsidRPr="0075740C" w:rsidRDefault="00DE3616" w:rsidP="00DE3616">
      <w:pPr>
        <w:pStyle w:val="ListParagraph"/>
        <w:numPr>
          <w:ilvl w:val="0"/>
          <w:numId w:val="2"/>
        </w:numPr>
        <w:spacing w:line="360" w:lineRule="auto"/>
        <w:jc w:val="both"/>
        <w:rPr>
          <w:rFonts w:ascii="Arial" w:hAnsi="Arial" w:cs="Arial"/>
        </w:rPr>
      </w:pPr>
      <w:r w:rsidRPr="0075740C">
        <w:rPr>
          <w:rFonts w:ascii="Arial" w:hAnsi="Arial" w:cs="Arial"/>
        </w:rPr>
        <w:t>Conclusion</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12</w:t>
      </w:r>
    </w:p>
    <w:p w:rsidR="00DE3616" w:rsidRPr="0075740C" w:rsidRDefault="00DE3616" w:rsidP="00DE3616">
      <w:pPr>
        <w:pStyle w:val="ListParagraph"/>
        <w:rPr>
          <w:rFonts w:ascii="Arial" w:hAnsi="Arial" w:cs="Arial"/>
        </w:rPr>
      </w:pPr>
    </w:p>
    <w:p w:rsidR="00DE3616" w:rsidRPr="0075740C" w:rsidRDefault="00DE3616" w:rsidP="00DE3616">
      <w:pPr>
        <w:spacing w:line="360" w:lineRule="auto"/>
        <w:ind w:left="360"/>
        <w:jc w:val="both"/>
        <w:rPr>
          <w:rFonts w:ascii="Arial" w:hAnsi="Arial" w:cs="Arial"/>
        </w:rPr>
      </w:pPr>
      <w:r w:rsidRPr="0075740C">
        <w:rPr>
          <w:rFonts w:ascii="Arial" w:hAnsi="Arial" w:cs="Arial"/>
        </w:rPr>
        <w:t>BIBLIOGRAHY</w:t>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r>
      <w:r w:rsidR="000E033A">
        <w:rPr>
          <w:rFonts w:ascii="Arial" w:hAnsi="Arial" w:cs="Arial"/>
        </w:rPr>
        <w:tab/>
        <w:t>13</w:t>
      </w: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Default="00641BE2" w:rsidP="00BF60F4">
      <w:pPr>
        <w:spacing w:line="360" w:lineRule="auto"/>
        <w:jc w:val="both"/>
        <w:rPr>
          <w:rFonts w:ascii="Arial" w:hAnsi="Arial" w:cs="Arial"/>
        </w:rPr>
      </w:pPr>
    </w:p>
    <w:p w:rsidR="0075740C" w:rsidRDefault="0075740C" w:rsidP="00BF60F4">
      <w:pPr>
        <w:spacing w:line="360" w:lineRule="auto"/>
        <w:jc w:val="both"/>
        <w:rPr>
          <w:rFonts w:ascii="Arial" w:hAnsi="Arial" w:cs="Arial"/>
        </w:rPr>
      </w:pPr>
    </w:p>
    <w:p w:rsidR="0075740C" w:rsidRPr="0075740C" w:rsidRDefault="0075740C"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641BE2" w:rsidRPr="0075740C" w:rsidRDefault="00641BE2" w:rsidP="00BF60F4">
      <w:pPr>
        <w:spacing w:line="360" w:lineRule="auto"/>
        <w:jc w:val="both"/>
        <w:rPr>
          <w:rFonts w:ascii="Arial" w:hAnsi="Arial" w:cs="Arial"/>
        </w:rPr>
      </w:pPr>
    </w:p>
    <w:p w:rsidR="00DE3616" w:rsidRPr="0075740C" w:rsidRDefault="00DE3616" w:rsidP="00BF60F4">
      <w:pPr>
        <w:spacing w:line="360" w:lineRule="auto"/>
        <w:jc w:val="both"/>
        <w:rPr>
          <w:rFonts w:ascii="Arial" w:hAnsi="Arial" w:cs="Arial"/>
        </w:rPr>
      </w:pPr>
    </w:p>
    <w:p w:rsidR="002A3B0E" w:rsidRPr="0075740C" w:rsidRDefault="002A3B0E" w:rsidP="00BF60F4">
      <w:pPr>
        <w:pStyle w:val="ListParagraph"/>
        <w:numPr>
          <w:ilvl w:val="0"/>
          <w:numId w:val="1"/>
        </w:numPr>
        <w:spacing w:line="360" w:lineRule="auto"/>
        <w:jc w:val="both"/>
        <w:rPr>
          <w:rFonts w:ascii="Arial" w:hAnsi="Arial" w:cs="Arial"/>
          <w:b/>
        </w:rPr>
      </w:pPr>
      <w:r w:rsidRPr="0075740C">
        <w:rPr>
          <w:rFonts w:ascii="Arial" w:hAnsi="Arial" w:cs="Arial"/>
          <w:b/>
        </w:rPr>
        <w:lastRenderedPageBreak/>
        <w:t>Introduction</w:t>
      </w:r>
    </w:p>
    <w:p w:rsidR="002A3B0E" w:rsidRPr="0075740C" w:rsidRDefault="002A3B0E" w:rsidP="00BF60F4">
      <w:pPr>
        <w:spacing w:line="360" w:lineRule="auto"/>
        <w:jc w:val="both"/>
        <w:rPr>
          <w:rFonts w:ascii="Arial" w:hAnsi="Arial" w:cs="Arial"/>
        </w:rPr>
      </w:pPr>
    </w:p>
    <w:p w:rsidR="00F00841" w:rsidRPr="0075740C" w:rsidRDefault="003D317D" w:rsidP="00BF60F4">
      <w:pPr>
        <w:spacing w:line="360" w:lineRule="auto"/>
        <w:jc w:val="both"/>
        <w:rPr>
          <w:rFonts w:ascii="Arial" w:hAnsi="Arial" w:cs="Arial"/>
        </w:rPr>
      </w:pPr>
      <w:r>
        <w:rPr>
          <w:rFonts w:ascii="Arial" w:hAnsi="Arial" w:cs="Arial"/>
        </w:rPr>
        <w:t>The majority of effort</w:t>
      </w:r>
      <w:r w:rsidR="00F00841" w:rsidRPr="0075740C">
        <w:rPr>
          <w:rFonts w:ascii="Arial" w:hAnsi="Arial" w:cs="Arial"/>
        </w:rPr>
        <w:t xml:space="preserve"> with regards to information and communication technology in lesser developed countries will inevitably focus on decreasing the digital divide with more developed countries. The rapid increase in the usage of mobile phones on the continent, wireless networks and the convergence of mobile phones into mini computing devices</w:t>
      </w:r>
      <w:r w:rsidR="005C097A" w:rsidRPr="0075740C">
        <w:rPr>
          <w:rFonts w:ascii="Arial" w:hAnsi="Arial" w:cs="Arial"/>
        </w:rPr>
        <w:t>,</w:t>
      </w:r>
      <w:r w:rsidR="00F00841" w:rsidRPr="0075740C">
        <w:rPr>
          <w:rFonts w:ascii="Arial" w:hAnsi="Arial" w:cs="Arial"/>
        </w:rPr>
        <w:t xml:space="preserve"> such as I-phones and operating systems such as android</w:t>
      </w:r>
      <w:r w:rsidR="005C097A" w:rsidRPr="0075740C">
        <w:rPr>
          <w:rFonts w:ascii="Arial" w:hAnsi="Arial" w:cs="Arial"/>
        </w:rPr>
        <w:t>,</w:t>
      </w:r>
      <w:r w:rsidR="00F00841" w:rsidRPr="0075740C">
        <w:rPr>
          <w:rFonts w:ascii="Arial" w:hAnsi="Arial" w:cs="Arial"/>
        </w:rPr>
        <w:t xml:space="preserve"> provide an ideal opportunity in this endeavour. This prompted the question of </w:t>
      </w:r>
      <w:r w:rsidR="00F5206B" w:rsidRPr="0075740C">
        <w:rPr>
          <w:rFonts w:ascii="Arial" w:hAnsi="Arial" w:cs="Arial"/>
        </w:rPr>
        <w:t>what role mobile phone technology</w:t>
      </w:r>
      <w:r w:rsidR="00F00841" w:rsidRPr="0075740C">
        <w:rPr>
          <w:rFonts w:ascii="Arial" w:hAnsi="Arial" w:cs="Arial"/>
        </w:rPr>
        <w:t xml:space="preserve">, along with other enabling technologies </w:t>
      </w:r>
      <w:r w:rsidR="00F5206B" w:rsidRPr="0075740C">
        <w:rPr>
          <w:rFonts w:ascii="Arial" w:hAnsi="Arial" w:cs="Arial"/>
        </w:rPr>
        <w:t xml:space="preserve">will or could </w:t>
      </w:r>
      <w:r w:rsidR="00F00841" w:rsidRPr="0075740C">
        <w:rPr>
          <w:rFonts w:ascii="Arial" w:hAnsi="Arial" w:cs="Arial"/>
        </w:rPr>
        <w:t>play</w:t>
      </w:r>
      <w:r w:rsidR="00F5206B" w:rsidRPr="0075740C">
        <w:rPr>
          <w:rFonts w:ascii="Arial" w:hAnsi="Arial" w:cs="Arial"/>
        </w:rPr>
        <w:t xml:space="preserve"> in a crucial field such as </w:t>
      </w:r>
      <w:proofErr w:type="gramStart"/>
      <w:r w:rsidR="00F5206B" w:rsidRPr="0075740C">
        <w:rPr>
          <w:rFonts w:ascii="Arial" w:hAnsi="Arial" w:cs="Arial"/>
        </w:rPr>
        <w:t>education?</w:t>
      </w:r>
      <w:proofErr w:type="gramEnd"/>
      <w:r w:rsidR="00F00841" w:rsidRPr="0075740C">
        <w:rPr>
          <w:rFonts w:ascii="Arial" w:hAnsi="Arial" w:cs="Arial"/>
        </w:rPr>
        <w:t xml:space="preserve">   </w:t>
      </w:r>
    </w:p>
    <w:p w:rsidR="00F00841" w:rsidRPr="0075740C" w:rsidRDefault="00F00841" w:rsidP="00BF60F4">
      <w:pPr>
        <w:spacing w:line="360" w:lineRule="auto"/>
        <w:jc w:val="both"/>
        <w:rPr>
          <w:rFonts w:ascii="Arial" w:hAnsi="Arial" w:cs="Arial"/>
        </w:rPr>
      </w:pPr>
      <w:r w:rsidRPr="0075740C">
        <w:rPr>
          <w:rFonts w:ascii="Arial" w:hAnsi="Arial" w:cs="Arial"/>
        </w:rPr>
        <w:t xml:space="preserve"> </w:t>
      </w:r>
    </w:p>
    <w:p w:rsidR="002A3B0E" w:rsidRPr="0075740C" w:rsidRDefault="005C097A" w:rsidP="00BF60F4">
      <w:pPr>
        <w:spacing w:line="360" w:lineRule="auto"/>
        <w:jc w:val="both"/>
        <w:rPr>
          <w:rFonts w:ascii="Arial" w:hAnsi="Arial" w:cs="Arial"/>
        </w:rPr>
      </w:pPr>
      <w:r w:rsidRPr="0075740C">
        <w:rPr>
          <w:rFonts w:ascii="Arial" w:hAnsi="Arial" w:cs="Arial"/>
        </w:rPr>
        <w:t>T</w:t>
      </w:r>
      <w:r w:rsidR="00F5206B" w:rsidRPr="0075740C">
        <w:rPr>
          <w:rFonts w:ascii="Arial" w:hAnsi="Arial" w:cs="Arial"/>
        </w:rPr>
        <w:t xml:space="preserve">o provide </w:t>
      </w:r>
      <w:r w:rsidR="00374DAC" w:rsidRPr="0075740C">
        <w:rPr>
          <w:rFonts w:ascii="Arial" w:hAnsi="Arial" w:cs="Arial"/>
        </w:rPr>
        <w:t xml:space="preserve">additional </w:t>
      </w:r>
      <w:r w:rsidR="00F5206B" w:rsidRPr="0075740C">
        <w:rPr>
          <w:rFonts w:ascii="Arial" w:hAnsi="Arial" w:cs="Arial"/>
        </w:rPr>
        <w:t>context</w:t>
      </w:r>
      <w:r w:rsidR="00374DAC" w:rsidRPr="0075740C">
        <w:rPr>
          <w:rFonts w:ascii="Arial" w:hAnsi="Arial" w:cs="Arial"/>
        </w:rPr>
        <w:t xml:space="preserve"> and focus</w:t>
      </w:r>
      <w:r w:rsidR="00AE7A13" w:rsidRPr="0075740C">
        <w:rPr>
          <w:rFonts w:ascii="Arial" w:hAnsi="Arial" w:cs="Arial"/>
        </w:rPr>
        <w:t>,</w:t>
      </w:r>
      <w:r w:rsidR="00374DAC" w:rsidRPr="0075740C">
        <w:rPr>
          <w:rFonts w:ascii="Arial" w:hAnsi="Arial" w:cs="Arial"/>
        </w:rPr>
        <w:t xml:space="preserve"> a specific country with unique conditions, </w:t>
      </w:r>
      <w:r w:rsidR="00F5206B" w:rsidRPr="0075740C">
        <w:rPr>
          <w:rFonts w:ascii="Arial" w:hAnsi="Arial" w:cs="Arial"/>
        </w:rPr>
        <w:t>Kenya</w:t>
      </w:r>
      <w:r w:rsidR="00374DAC" w:rsidRPr="0075740C">
        <w:rPr>
          <w:rFonts w:ascii="Arial" w:hAnsi="Arial" w:cs="Arial"/>
        </w:rPr>
        <w:t>,</w:t>
      </w:r>
      <w:r w:rsidR="00F5206B" w:rsidRPr="0075740C">
        <w:rPr>
          <w:rFonts w:ascii="Arial" w:hAnsi="Arial" w:cs="Arial"/>
        </w:rPr>
        <w:t xml:space="preserve"> was chosen. The original reason for </w:t>
      </w:r>
      <w:r w:rsidR="00AE7A13" w:rsidRPr="0075740C">
        <w:rPr>
          <w:rFonts w:ascii="Arial" w:hAnsi="Arial" w:cs="Arial"/>
        </w:rPr>
        <w:t>selecting Kenya wa</w:t>
      </w:r>
      <w:r w:rsidR="00F5206B" w:rsidRPr="0075740C">
        <w:rPr>
          <w:rFonts w:ascii="Arial" w:hAnsi="Arial" w:cs="Arial"/>
        </w:rPr>
        <w:t>s a selfish one. The writer of this assignment</w:t>
      </w:r>
      <w:r w:rsidR="003D317D">
        <w:rPr>
          <w:rFonts w:ascii="Arial" w:hAnsi="Arial" w:cs="Arial"/>
        </w:rPr>
        <w:t xml:space="preserve"> is also currently busy with a</w:t>
      </w:r>
      <w:r w:rsidR="00F5206B" w:rsidRPr="0075740C">
        <w:rPr>
          <w:rFonts w:ascii="Arial" w:hAnsi="Arial" w:cs="Arial"/>
        </w:rPr>
        <w:t xml:space="preserve"> research report on the future of local government in Kenya</w:t>
      </w:r>
      <w:r w:rsidR="00AE7A13" w:rsidRPr="0075740C">
        <w:rPr>
          <w:rFonts w:ascii="Arial" w:hAnsi="Arial" w:cs="Arial"/>
        </w:rPr>
        <w:t xml:space="preserve"> and selecting Kenya for the technology research report would contri</w:t>
      </w:r>
      <w:r w:rsidR="00FF58CE" w:rsidRPr="0075740C">
        <w:rPr>
          <w:rFonts w:ascii="Arial" w:hAnsi="Arial" w:cs="Arial"/>
        </w:rPr>
        <w:t>bute to the outcome of both</w:t>
      </w:r>
      <w:r w:rsidR="00F5206B" w:rsidRPr="0075740C">
        <w:rPr>
          <w:rFonts w:ascii="Arial" w:hAnsi="Arial" w:cs="Arial"/>
        </w:rPr>
        <w:t>. As the literature were reviewed it became clear that Kenya could ac</w:t>
      </w:r>
      <w:r w:rsidRPr="0075740C">
        <w:rPr>
          <w:rFonts w:ascii="Arial" w:hAnsi="Arial" w:cs="Arial"/>
        </w:rPr>
        <w:t>tually provide a close to ideal</w:t>
      </w:r>
      <w:r w:rsidR="00FF58CE" w:rsidRPr="0075740C">
        <w:rPr>
          <w:rFonts w:ascii="Arial" w:hAnsi="Arial" w:cs="Arial"/>
        </w:rPr>
        <w:t xml:space="preserve"> setting for</w:t>
      </w:r>
      <w:r w:rsidR="00374DAC" w:rsidRPr="0075740C">
        <w:rPr>
          <w:rFonts w:ascii="Arial" w:hAnsi="Arial" w:cs="Arial"/>
        </w:rPr>
        <w:t xml:space="preserve"> M-learning and therefore a very relevant selection amongst other countries in Africa.</w:t>
      </w:r>
      <w:r w:rsidR="00F5206B" w:rsidRPr="0075740C">
        <w:rPr>
          <w:rFonts w:ascii="Arial" w:hAnsi="Arial" w:cs="Arial"/>
        </w:rPr>
        <w:t xml:space="preserve"> Additional information will be provided during the course of this assignment.  </w:t>
      </w:r>
    </w:p>
    <w:p w:rsidR="00F5206B" w:rsidRPr="0075740C" w:rsidRDefault="00F5206B" w:rsidP="00BF60F4">
      <w:pPr>
        <w:spacing w:line="360" w:lineRule="auto"/>
        <w:jc w:val="both"/>
        <w:rPr>
          <w:rFonts w:ascii="Arial" w:hAnsi="Arial" w:cs="Arial"/>
        </w:rPr>
      </w:pPr>
    </w:p>
    <w:p w:rsidR="00FD5F57" w:rsidRPr="0075740C" w:rsidRDefault="005C097A" w:rsidP="00BF60F4">
      <w:pPr>
        <w:spacing w:line="360" w:lineRule="auto"/>
        <w:jc w:val="both"/>
        <w:rPr>
          <w:rFonts w:ascii="Arial" w:hAnsi="Arial" w:cs="Arial"/>
        </w:rPr>
      </w:pPr>
      <w:r w:rsidRPr="0075740C">
        <w:rPr>
          <w:rFonts w:ascii="Arial" w:hAnsi="Arial" w:cs="Arial"/>
        </w:rPr>
        <w:t>T</w:t>
      </w:r>
      <w:r w:rsidR="00F5206B" w:rsidRPr="0075740C">
        <w:rPr>
          <w:rFonts w:ascii="Arial" w:hAnsi="Arial" w:cs="Arial"/>
        </w:rPr>
        <w:t>o answer the question the f</w:t>
      </w:r>
      <w:r w:rsidR="00FD5F57" w:rsidRPr="0075740C">
        <w:rPr>
          <w:rFonts w:ascii="Arial" w:hAnsi="Arial" w:cs="Arial"/>
        </w:rPr>
        <w:t>ollowing approach will be taken:</w:t>
      </w:r>
      <w:r w:rsidR="00F5206B" w:rsidRPr="0075740C">
        <w:rPr>
          <w:rFonts w:ascii="Arial" w:hAnsi="Arial" w:cs="Arial"/>
        </w:rPr>
        <w:t xml:space="preserve"> </w:t>
      </w:r>
    </w:p>
    <w:p w:rsidR="00FD5F57" w:rsidRPr="0075740C" w:rsidRDefault="00FD5F57" w:rsidP="00BF60F4">
      <w:pPr>
        <w:spacing w:line="360" w:lineRule="auto"/>
        <w:jc w:val="both"/>
        <w:rPr>
          <w:rFonts w:ascii="Arial" w:hAnsi="Arial" w:cs="Arial"/>
        </w:rPr>
      </w:pPr>
    </w:p>
    <w:p w:rsidR="00FD5F57" w:rsidRDefault="00F5206B" w:rsidP="00BF60F4">
      <w:pPr>
        <w:spacing w:line="360" w:lineRule="auto"/>
        <w:jc w:val="both"/>
        <w:rPr>
          <w:rFonts w:ascii="Arial" w:hAnsi="Arial" w:cs="Arial"/>
        </w:rPr>
      </w:pPr>
      <w:r w:rsidRPr="0075740C">
        <w:rPr>
          <w:rFonts w:ascii="Arial" w:hAnsi="Arial" w:cs="Arial"/>
        </w:rPr>
        <w:t xml:space="preserve">In the first instance a brief environmental scan will </w:t>
      </w:r>
      <w:r w:rsidR="00FF58CE" w:rsidRPr="0075740C">
        <w:rPr>
          <w:rFonts w:ascii="Arial" w:hAnsi="Arial" w:cs="Arial"/>
        </w:rPr>
        <w:t>be done of political, economic</w:t>
      </w:r>
      <w:r w:rsidRPr="0075740C">
        <w:rPr>
          <w:rFonts w:ascii="Arial" w:hAnsi="Arial" w:cs="Arial"/>
        </w:rPr>
        <w:t>, social, institutional and natural resource factors that might impact on the use of mobile phone technology in education in Kenya. The technolog</w:t>
      </w:r>
      <w:r w:rsidR="00FF58CE" w:rsidRPr="0075740C">
        <w:rPr>
          <w:rFonts w:ascii="Arial" w:hAnsi="Arial" w:cs="Arial"/>
        </w:rPr>
        <w:t>ical environment</w:t>
      </w:r>
      <w:r w:rsidRPr="0075740C">
        <w:rPr>
          <w:rFonts w:ascii="Arial" w:hAnsi="Arial" w:cs="Arial"/>
        </w:rPr>
        <w:t xml:space="preserve"> will be given more detailed attention.</w:t>
      </w:r>
      <w:r w:rsidR="00374DAC" w:rsidRPr="0075740C">
        <w:rPr>
          <w:rFonts w:ascii="Arial" w:hAnsi="Arial" w:cs="Arial"/>
        </w:rPr>
        <w:t xml:space="preserve"> </w:t>
      </w:r>
    </w:p>
    <w:p w:rsidR="001B1584" w:rsidRPr="0075740C" w:rsidRDefault="001B1584" w:rsidP="00BF60F4">
      <w:pPr>
        <w:spacing w:line="360" w:lineRule="auto"/>
        <w:jc w:val="both"/>
        <w:rPr>
          <w:rFonts w:ascii="Arial" w:hAnsi="Arial" w:cs="Arial"/>
        </w:rPr>
      </w:pPr>
    </w:p>
    <w:p w:rsidR="001B1584" w:rsidRDefault="00FD5F57" w:rsidP="00BF60F4">
      <w:pPr>
        <w:spacing w:line="360" w:lineRule="auto"/>
        <w:jc w:val="both"/>
        <w:rPr>
          <w:rFonts w:ascii="Arial" w:hAnsi="Arial" w:cs="Arial"/>
        </w:rPr>
      </w:pPr>
      <w:r w:rsidRPr="0075740C">
        <w:rPr>
          <w:rFonts w:ascii="Arial" w:hAnsi="Arial" w:cs="Arial"/>
        </w:rPr>
        <w:t xml:space="preserve">One of the key concepts of futures studies is the art of conjecture, the ability to conjure up an image of a positive outcome and then studying the actions that might bring about that outcome (De </w:t>
      </w:r>
      <w:proofErr w:type="spellStart"/>
      <w:r w:rsidRPr="0075740C">
        <w:rPr>
          <w:rFonts w:ascii="Arial" w:hAnsi="Arial" w:cs="Arial"/>
        </w:rPr>
        <w:t>Jouvenel</w:t>
      </w:r>
      <w:proofErr w:type="spellEnd"/>
      <w:r w:rsidRPr="0075740C">
        <w:rPr>
          <w:rFonts w:ascii="Arial" w:hAnsi="Arial" w:cs="Arial"/>
        </w:rPr>
        <w:t>). In line with this notion,</w:t>
      </w:r>
      <w:r w:rsidR="00A00592" w:rsidRPr="0075740C">
        <w:rPr>
          <w:rFonts w:ascii="Arial" w:hAnsi="Arial" w:cs="Arial"/>
        </w:rPr>
        <w:t xml:space="preserve"> </w:t>
      </w:r>
      <w:r w:rsidRPr="0075740C">
        <w:rPr>
          <w:rFonts w:ascii="Arial" w:hAnsi="Arial" w:cs="Arial"/>
        </w:rPr>
        <w:t>i</w:t>
      </w:r>
      <w:r w:rsidR="00374DAC" w:rsidRPr="0075740C">
        <w:rPr>
          <w:rFonts w:ascii="Arial" w:hAnsi="Arial" w:cs="Arial"/>
        </w:rPr>
        <w:t>n the second place</w:t>
      </w:r>
      <w:r w:rsidRPr="0075740C">
        <w:rPr>
          <w:rFonts w:ascii="Arial" w:hAnsi="Arial" w:cs="Arial"/>
        </w:rPr>
        <w:t>,</w:t>
      </w:r>
      <w:r w:rsidR="00374DAC" w:rsidRPr="0075740C">
        <w:rPr>
          <w:rFonts w:ascii="Arial" w:hAnsi="Arial" w:cs="Arial"/>
        </w:rPr>
        <w:t xml:space="preserve"> an </w:t>
      </w:r>
      <w:r w:rsidR="00374DAC" w:rsidRPr="0075740C">
        <w:rPr>
          <w:rFonts w:ascii="Arial" w:hAnsi="Arial" w:cs="Arial"/>
          <w:i/>
        </w:rPr>
        <w:t>ideal scenario</w:t>
      </w:r>
      <w:r w:rsidR="00374DAC" w:rsidRPr="0075740C">
        <w:rPr>
          <w:rFonts w:ascii="Arial" w:hAnsi="Arial" w:cs="Arial"/>
        </w:rPr>
        <w:t xml:space="preserve"> will be sketched of what could</w:t>
      </w:r>
      <w:r w:rsidR="0075740C" w:rsidRPr="0075740C">
        <w:rPr>
          <w:rFonts w:ascii="Arial" w:hAnsi="Arial" w:cs="Arial"/>
        </w:rPr>
        <w:t xml:space="preserve"> transpire within the next five and ten </w:t>
      </w:r>
      <w:r w:rsidR="00374DAC" w:rsidRPr="0075740C">
        <w:rPr>
          <w:rFonts w:ascii="Arial" w:hAnsi="Arial" w:cs="Arial"/>
        </w:rPr>
        <w:t xml:space="preserve">years. Other contributing factors will also be discussed. </w:t>
      </w:r>
      <w:r w:rsidR="003C54D8" w:rsidRPr="0075740C">
        <w:rPr>
          <w:rFonts w:ascii="Arial" w:hAnsi="Arial" w:cs="Arial"/>
        </w:rPr>
        <w:t xml:space="preserve">Focus will be on the </w:t>
      </w:r>
      <w:r w:rsidR="003C54D8" w:rsidRPr="0075740C">
        <w:rPr>
          <w:rFonts w:ascii="Arial" w:hAnsi="Arial" w:cs="Arial"/>
          <w:i/>
        </w:rPr>
        <w:t>appropriateness</w:t>
      </w:r>
      <w:r w:rsidR="003C54D8" w:rsidRPr="0075740C">
        <w:rPr>
          <w:rFonts w:ascii="Arial" w:hAnsi="Arial" w:cs="Arial"/>
        </w:rPr>
        <w:t xml:space="preserve"> of the technology</w:t>
      </w:r>
      <w:r w:rsidR="003C54D8" w:rsidRPr="0075740C">
        <w:rPr>
          <w:rFonts w:ascii="Arial" w:hAnsi="Arial" w:cs="Arial"/>
          <w:i/>
        </w:rPr>
        <w:t xml:space="preserve">. </w:t>
      </w:r>
      <w:r w:rsidR="003C54D8" w:rsidRPr="0075740C">
        <w:rPr>
          <w:rFonts w:ascii="Arial" w:hAnsi="Arial" w:cs="Arial"/>
        </w:rPr>
        <w:t xml:space="preserve">Often technology drives change and not the functionality </w:t>
      </w:r>
      <w:r w:rsidR="005C097A" w:rsidRPr="0075740C">
        <w:rPr>
          <w:rFonts w:ascii="Arial" w:hAnsi="Arial" w:cs="Arial"/>
        </w:rPr>
        <w:t xml:space="preserve">required </w:t>
      </w:r>
      <w:r w:rsidR="003C54D8" w:rsidRPr="0075740C">
        <w:rPr>
          <w:rFonts w:ascii="Arial" w:hAnsi="Arial" w:cs="Arial"/>
        </w:rPr>
        <w:t xml:space="preserve">or appropriateness (Anton </w:t>
      </w:r>
      <w:proofErr w:type="spellStart"/>
      <w:r w:rsidR="003C54D8" w:rsidRPr="0075740C">
        <w:rPr>
          <w:rFonts w:ascii="Arial" w:hAnsi="Arial" w:cs="Arial"/>
        </w:rPr>
        <w:t>Spath</w:t>
      </w:r>
      <w:proofErr w:type="spellEnd"/>
      <w:r w:rsidR="003C54D8" w:rsidRPr="0075740C">
        <w:rPr>
          <w:rFonts w:ascii="Arial" w:hAnsi="Arial" w:cs="Arial"/>
        </w:rPr>
        <w:t>: 2011). Especially in a crucial and sensitive field such as education one should be sure not to make use of a blow by a hammer to form a clay sculpture.</w:t>
      </w:r>
    </w:p>
    <w:p w:rsidR="001B1584" w:rsidRDefault="001B1584" w:rsidP="00BF60F4">
      <w:pPr>
        <w:spacing w:line="360" w:lineRule="auto"/>
        <w:jc w:val="both"/>
        <w:rPr>
          <w:rFonts w:ascii="Arial" w:hAnsi="Arial" w:cs="Arial"/>
        </w:rPr>
      </w:pPr>
    </w:p>
    <w:p w:rsidR="001B1584" w:rsidRDefault="001B1584" w:rsidP="00BF60F4">
      <w:pPr>
        <w:spacing w:line="360" w:lineRule="auto"/>
        <w:jc w:val="both"/>
        <w:rPr>
          <w:rFonts w:ascii="Arial" w:hAnsi="Arial" w:cs="Arial"/>
        </w:rPr>
      </w:pPr>
    </w:p>
    <w:p w:rsidR="00BF60F4" w:rsidRPr="0075740C" w:rsidRDefault="003C54D8" w:rsidP="00BF60F4">
      <w:pPr>
        <w:spacing w:line="360" w:lineRule="auto"/>
        <w:jc w:val="both"/>
        <w:rPr>
          <w:rFonts w:ascii="Arial" w:hAnsi="Arial" w:cs="Arial"/>
        </w:rPr>
      </w:pPr>
      <w:r w:rsidRPr="0075740C">
        <w:rPr>
          <w:rFonts w:ascii="Arial" w:hAnsi="Arial" w:cs="Arial"/>
        </w:rPr>
        <w:t xml:space="preserve">      </w:t>
      </w:r>
    </w:p>
    <w:p w:rsidR="002A3B0E" w:rsidRPr="0075740C" w:rsidRDefault="002A3B0E" w:rsidP="00BF60F4">
      <w:pPr>
        <w:pStyle w:val="ListParagraph"/>
        <w:numPr>
          <w:ilvl w:val="0"/>
          <w:numId w:val="1"/>
        </w:numPr>
        <w:spacing w:line="360" w:lineRule="auto"/>
        <w:jc w:val="both"/>
        <w:rPr>
          <w:rFonts w:ascii="Arial" w:hAnsi="Arial" w:cs="Arial"/>
          <w:b/>
        </w:rPr>
      </w:pPr>
      <w:r w:rsidRPr="0075740C">
        <w:rPr>
          <w:rFonts w:ascii="Arial" w:hAnsi="Arial" w:cs="Arial"/>
          <w:b/>
        </w:rPr>
        <w:lastRenderedPageBreak/>
        <w:t>Environmental scan</w:t>
      </w:r>
    </w:p>
    <w:p w:rsidR="002A3B0E" w:rsidRPr="0075740C" w:rsidRDefault="002A3B0E" w:rsidP="00BF60F4">
      <w:pPr>
        <w:pStyle w:val="ListParagraph"/>
        <w:spacing w:line="360" w:lineRule="auto"/>
        <w:jc w:val="both"/>
        <w:rPr>
          <w:rFonts w:ascii="Arial" w:hAnsi="Arial" w:cs="Arial"/>
        </w:rPr>
      </w:pPr>
    </w:p>
    <w:p w:rsidR="009B633D" w:rsidRPr="0075740C" w:rsidRDefault="009B633D" w:rsidP="00BF60F4">
      <w:pPr>
        <w:pStyle w:val="ListParagraph"/>
        <w:numPr>
          <w:ilvl w:val="1"/>
          <w:numId w:val="1"/>
        </w:numPr>
        <w:spacing w:line="360" w:lineRule="auto"/>
        <w:jc w:val="both"/>
        <w:rPr>
          <w:rFonts w:ascii="Arial" w:hAnsi="Arial" w:cs="Arial"/>
          <w:b/>
        </w:rPr>
      </w:pPr>
      <w:r w:rsidRPr="0075740C">
        <w:rPr>
          <w:rFonts w:ascii="Arial" w:hAnsi="Arial" w:cs="Arial"/>
          <w:b/>
        </w:rPr>
        <w:t>Political</w:t>
      </w:r>
    </w:p>
    <w:p w:rsidR="009B633D" w:rsidRPr="0075740C" w:rsidRDefault="009B633D" w:rsidP="00BF60F4">
      <w:pPr>
        <w:spacing w:line="360" w:lineRule="auto"/>
        <w:jc w:val="both"/>
        <w:rPr>
          <w:rFonts w:ascii="Arial" w:hAnsi="Arial" w:cs="Arial"/>
        </w:rPr>
      </w:pPr>
    </w:p>
    <w:p w:rsidR="005C097A" w:rsidRPr="0075740C" w:rsidRDefault="004D2426" w:rsidP="00BF60F4">
      <w:pPr>
        <w:spacing w:line="360" w:lineRule="auto"/>
        <w:jc w:val="both"/>
        <w:rPr>
          <w:rFonts w:ascii="Arial" w:hAnsi="Arial" w:cs="Arial"/>
        </w:rPr>
      </w:pPr>
      <w:r w:rsidRPr="0075740C">
        <w:rPr>
          <w:rFonts w:ascii="Arial" w:hAnsi="Arial" w:cs="Arial"/>
        </w:rPr>
        <w:t xml:space="preserve">After the elections in May 1963, won by </w:t>
      </w:r>
      <w:r w:rsidR="009A457D" w:rsidRPr="0075740C">
        <w:rPr>
          <w:rFonts w:ascii="Arial" w:hAnsi="Arial" w:cs="Arial"/>
        </w:rPr>
        <w:t>the Kenyan African Union (</w:t>
      </w:r>
      <w:r w:rsidRPr="0075740C">
        <w:rPr>
          <w:rFonts w:ascii="Arial" w:hAnsi="Arial" w:cs="Arial"/>
        </w:rPr>
        <w:t>KANU</w:t>
      </w:r>
      <w:r w:rsidR="009A457D" w:rsidRPr="0075740C">
        <w:rPr>
          <w:rFonts w:ascii="Arial" w:hAnsi="Arial" w:cs="Arial"/>
        </w:rPr>
        <w:t>)</w:t>
      </w:r>
      <w:r w:rsidRPr="0075740C">
        <w:rPr>
          <w:rFonts w:ascii="Arial" w:hAnsi="Arial" w:cs="Arial"/>
        </w:rPr>
        <w:t xml:space="preserve"> under the leadership of </w:t>
      </w:r>
      <w:proofErr w:type="spellStart"/>
      <w:r w:rsidRPr="0075740C">
        <w:rPr>
          <w:rFonts w:ascii="Arial" w:hAnsi="Arial" w:cs="Arial"/>
        </w:rPr>
        <w:t>Jomo</w:t>
      </w:r>
      <w:proofErr w:type="spellEnd"/>
      <w:r w:rsidRPr="0075740C">
        <w:rPr>
          <w:rFonts w:ascii="Arial" w:hAnsi="Arial" w:cs="Arial"/>
        </w:rPr>
        <w:t xml:space="preserve"> Kenyatta, </w:t>
      </w:r>
      <w:r w:rsidR="003C54D8" w:rsidRPr="0075740C">
        <w:rPr>
          <w:rFonts w:ascii="Arial" w:hAnsi="Arial" w:cs="Arial"/>
        </w:rPr>
        <w:t>Kenya became independent in</w:t>
      </w:r>
      <w:r w:rsidRPr="0075740C">
        <w:rPr>
          <w:rFonts w:ascii="Arial" w:hAnsi="Arial" w:cs="Arial"/>
        </w:rPr>
        <w:t xml:space="preserve"> </w:t>
      </w:r>
      <w:r w:rsidR="009A457D" w:rsidRPr="0075740C">
        <w:rPr>
          <w:rFonts w:ascii="Arial" w:hAnsi="Arial" w:cs="Arial"/>
        </w:rPr>
        <w:t>December the same yea</w:t>
      </w:r>
      <w:r w:rsidR="00967E87" w:rsidRPr="0075740C">
        <w:rPr>
          <w:rFonts w:ascii="Arial" w:hAnsi="Arial" w:cs="Arial"/>
        </w:rPr>
        <w:t>r. It was declared a republic in 1964</w:t>
      </w:r>
      <w:r w:rsidR="009A457D" w:rsidRPr="0075740C">
        <w:rPr>
          <w:rFonts w:ascii="Arial" w:hAnsi="Arial" w:cs="Arial"/>
        </w:rPr>
        <w:t xml:space="preserve">. Kenyatta became increasingly autocratic from the beginning of the 1970’s. After Kenyatta’s death in 1978 Daniel Arab </w:t>
      </w:r>
      <w:proofErr w:type="spellStart"/>
      <w:r w:rsidR="00967E87" w:rsidRPr="0075740C">
        <w:rPr>
          <w:rFonts w:ascii="Arial" w:hAnsi="Arial" w:cs="Arial"/>
        </w:rPr>
        <w:t>Moi</w:t>
      </w:r>
      <w:proofErr w:type="spellEnd"/>
      <w:r w:rsidR="00967E87" w:rsidRPr="0075740C">
        <w:rPr>
          <w:rFonts w:ascii="Arial" w:hAnsi="Arial" w:cs="Arial"/>
        </w:rPr>
        <w:t xml:space="preserve"> followed</w:t>
      </w:r>
      <w:r w:rsidR="009A457D" w:rsidRPr="0075740C">
        <w:rPr>
          <w:rFonts w:ascii="Arial" w:hAnsi="Arial" w:cs="Arial"/>
        </w:rPr>
        <w:t xml:space="preserve"> </w:t>
      </w:r>
      <w:r w:rsidR="005C097A" w:rsidRPr="0075740C">
        <w:rPr>
          <w:rFonts w:ascii="Arial" w:hAnsi="Arial" w:cs="Arial"/>
        </w:rPr>
        <w:t xml:space="preserve">also </w:t>
      </w:r>
      <w:r w:rsidR="009A457D" w:rsidRPr="0075740C">
        <w:rPr>
          <w:rFonts w:ascii="Arial" w:hAnsi="Arial" w:cs="Arial"/>
        </w:rPr>
        <w:t xml:space="preserve">becoming increasingly oppressive and </w:t>
      </w:r>
      <w:r w:rsidR="005C097A" w:rsidRPr="0075740C">
        <w:rPr>
          <w:rFonts w:ascii="Arial" w:hAnsi="Arial" w:cs="Arial"/>
        </w:rPr>
        <w:t xml:space="preserve">eventually </w:t>
      </w:r>
      <w:r w:rsidR="009A457D" w:rsidRPr="0075740C">
        <w:rPr>
          <w:rFonts w:ascii="Arial" w:hAnsi="Arial" w:cs="Arial"/>
        </w:rPr>
        <w:t>declaring Kenya a one party state.</w:t>
      </w:r>
      <w:r w:rsidR="001B6454" w:rsidRPr="0075740C">
        <w:rPr>
          <w:rFonts w:ascii="Arial" w:hAnsi="Arial" w:cs="Arial"/>
        </w:rPr>
        <w:t xml:space="preserve"> </w:t>
      </w:r>
      <w:r w:rsidR="005C097A" w:rsidRPr="0075740C">
        <w:rPr>
          <w:rFonts w:ascii="Arial" w:hAnsi="Arial" w:cs="Arial"/>
        </w:rPr>
        <w:t xml:space="preserve">In1992 Kenya became a multi-party democracy once again. </w:t>
      </w:r>
      <w:r w:rsidR="001B6454" w:rsidRPr="0075740C">
        <w:rPr>
          <w:rFonts w:ascii="Arial" w:hAnsi="Arial" w:cs="Arial"/>
        </w:rPr>
        <w:t>On all accounts corruption was endemic under his administration, being personally implicated in</w:t>
      </w:r>
      <w:r w:rsidR="00967E87" w:rsidRPr="0075740C">
        <w:rPr>
          <w:rFonts w:ascii="Arial" w:hAnsi="Arial" w:cs="Arial"/>
        </w:rPr>
        <w:t xml:space="preserve"> a major</w:t>
      </w:r>
      <w:r w:rsidR="000664F9" w:rsidRPr="0075740C">
        <w:rPr>
          <w:rFonts w:ascii="Arial" w:hAnsi="Arial" w:cs="Arial"/>
        </w:rPr>
        <w:t xml:space="preserve"> financial scandal. </w:t>
      </w:r>
      <w:proofErr w:type="spellStart"/>
      <w:r w:rsidR="000664F9" w:rsidRPr="0075740C">
        <w:rPr>
          <w:rFonts w:ascii="Arial" w:hAnsi="Arial" w:cs="Arial"/>
        </w:rPr>
        <w:t>Mwai</w:t>
      </w:r>
      <w:proofErr w:type="spellEnd"/>
      <w:r w:rsidR="000664F9" w:rsidRPr="0075740C">
        <w:rPr>
          <w:rFonts w:ascii="Arial" w:hAnsi="Arial" w:cs="Arial"/>
        </w:rPr>
        <w:t xml:space="preserve"> </w:t>
      </w:r>
      <w:proofErr w:type="spellStart"/>
      <w:r w:rsidR="000664F9" w:rsidRPr="0075740C">
        <w:rPr>
          <w:rFonts w:ascii="Arial" w:hAnsi="Arial" w:cs="Arial"/>
        </w:rPr>
        <w:t>Kibaki</w:t>
      </w:r>
      <w:proofErr w:type="spellEnd"/>
      <w:r w:rsidR="000664F9" w:rsidRPr="0075740C">
        <w:rPr>
          <w:rFonts w:ascii="Arial" w:hAnsi="Arial" w:cs="Arial"/>
        </w:rPr>
        <w:t xml:space="preserve"> followed in 2002, with a variety of complicated coalitions</w:t>
      </w:r>
      <w:r w:rsidR="003D317D">
        <w:rPr>
          <w:rFonts w:ascii="Arial" w:hAnsi="Arial" w:cs="Arial"/>
        </w:rPr>
        <w:t xml:space="preserve"> </w:t>
      </w:r>
      <w:r w:rsidR="003D317D" w:rsidRPr="0075740C">
        <w:rPr>
          <w:rFonts w:ascii="Arial" w:hAnsi="Arial" w:cs="Arial"/>
        </w:rPr>
        <w:t>(Michael Jennings: 2008)</w:t>
      </w:r>
      <w:r w:rsidR="000664F9" w:rsidRPr="0075740C">
        <w:rPr>
          <w:rFonts w:ascii="Arial" w:hAnsi="Arial" w:cs="Arial"/>
        </w:rPr>
        <w:t xml:space="preserve">. </w:t>
      </w:r>
    </w:p>
    <w:p w:rsidR="005C097A" w:rsidRPr="0075740C" w:rsidRDefault="005C097A" w:rsidP="00BF60F4">
      <w:pPr>
        <w:spacing w:line="360" w:lineRule="auto"/>
        <w:jc w:val="both"/>
        <w:rPr>
          <w:rFonts w:ascii="Arial" w:hAnsi="Arial" w:cs="Arial"/>
        </w:rPr>
      </w:pPr>
    </w:p>
    <w:p w:rsidR="008D5780" w:rsidRPr="0075740C" w:rsidRDefault="005C097A" w:rsidP="00BF60F4">
      <w:pPr>
        <w:spacing w:line="360" w:lineRule="auto"/>
        <w:jc w:val="both"/>
        <w:rPr>
          <w:rFonts w:ascii="Arial" w:hAnsi="Arial" w:cs="Arial"/>
        </w:rPr>
      </w:pPr>
      <w:r w:rsidRPr="0075740C">
        <w:rPr>
          <w:rFonts w:ascii="Arial" w:hAnsi="Arial" w:cs="Arial"/>
        </w:rPr>
        <w:t>A</w:t>
      </w:r>
      <w:r w:rsidR="000664F9" w:rsidRPr="0075740C">
        <w:rPr>
          <w:rFonts w:ascii="Arial" w:hAnsi="Arial" w:cs="Arial"/>
        </w:rPr>
        <w:t xml:space="preserve"> recent significant event was the disputed elections that took place in 2007. Ethnicity as well as religious and generation</w:t>
      </w:r>
      <w:r w:rsidR="008D5780" w:rsidRPr="0075740C">
        <w:rPr>
          <w:rFonts w:ascii="Arial" w:hAnsi="Arial" w:cs="Arial"/>
        </w:rPr>
        <w:t>al difference played a role: t</w:t>
      </w:r>
      <w:r w:rsidR="000664F9" w:rsidRPr="0075740C">
        <w:rPr>
          <w:rFonts w:ascii="Arial" w:hAnsi="Arial" w:cs="Arial"/>
        </w:rPr>
        <w:t xml:space="preserve">hose below the age of 35, mainly supporting </w:t>
      </w:r>
      <w:proofErr w:type="spellStart"/>
      <w:r w:rsidR="000664F9" w:rsidRPr="0075740C">
        <w:rPr>
          <w:rFonts w:ascii="Arial" w:hAnsi="Arial" w:cs="Arial"/>
        </w:rPr>
        <w:t>Raila</w:t>
      </w:r>
      <w:proofErr w:type="spellEnd"/>
      <w:r w:rsidR="000664F9" w:rsidRPr="0075740C">
        <w:rPr>
          <w:rFonts w:ascii="Arial" w:hAnsi="Arial" w:cs="Arial"/>
        </w:rPr>
        <w:t xml:space="preserve"> </w:t>
      </w:r>
      <w:proofErr w:type="spellStart"/>
      <w:r w:rsidR="000664F9" w:rsidRPr="0075740C">
        <w:rPr>
          <w:rFonts w:ascii="Arial" w:hAnsi="Arial" w:cs="Arial"/>
        </w:rPr>
        <w:t>Odinga</w:t>
      </w:r>
      <w:proofErr w:type="spellEnd"/>
      <w:r w:rsidR="000664F9" w:rsidRPr="0075740C">
        <w:rPr>
          <w:rFonts w:ascii="Arial" w:hAnsi="Arial" w:cs="Arial"/>
        </w:rPr>
        <w:t xml:space="preserve">, and those above 50 supporting </w:t>
      </w:r>
      <w:proofErr w:type="spellStart"/>
      <w:r w:rsidR="000664F9" w:rsidRPr="0075740C">
        <w:rPr>
          <w:rFonts w:ascii="Arial" w:hAnsi="Arial" w:cs="Arial"/>
        </w:rPr>
        <w:t>Kibaki</w:t>
      </w:r>
      <w:proofErr w:type="spellEnd"/>
      <w:r w:rsidR="000664F9" w:rsidRPr="0075740C">
        <w:rPr>
          <w:rFonts w:ascii="Arial" w:hAnsi="Arial" w:cs="Arial"/>
        </w:rPr>
        <w:t xml:space="preserve">. </w:t>
      </w:r>
      <w:r w:rsidR="00496D31" w:rsidRPr="0075740C">
        <w:rPr>
          <w:rFonts w:ascii="Arial" w:hAnsi="Arial" w:cs="Arial"/>
        </w:rPr>
        <w:t xml:space="preserve">Violent clashes broke out in December 2007 and January 2008. Only by the end of February 2008 a settlement was reached between </w:t>
      </w:r>
      <w:proofErr w:type="spellStart"/>
      <w:r w:rsidR="00496D31" w:rsidRPr="0075740C">
        <w:rPr>
          <w:rFonts w:ascii="Arial" w:hAnsi="Arial" w:cs="Arial"/>
        </w:rPr>
        <w:t>Odinga</w:t>
      </w:r>
      <w:proofErr w:type="spellEnd"/>
      <w:r w:rsidR="00496D31" w:rsidRPr="0075740C">
        <w:rPr>
          <w:rFonts w:ascii="Arial" w:hAnsi="Arial" w:cs="Arial"/>
        </w:rPr>
        <w:t xml:space="preserve"> and </w:t>
      </w:r>
      <w:proofErr w:type="spellStart"/>
      <w:r w:rsidR="00496D31" w:rsidRPr="0075740C">
        <w:rPr>
          <w:rFonts w:ascii="Arial" w:hAnsi="Arial" w:cs="Arial"/>
        </w:rPr>
        <w:t>Kibaki</w:t>
      </w:r>
      <w:proofErr w:type="spellEnd"/>
      <w:r w:rsidR="00496D31" w:rsidRPr="0075740C">
        <w:rPr>
          <w:rFonts w:ascii="Arial" w:hAnsi="Arial" w:cs="Arial"/>
        </w:rPr>
        <w:t>, with the intervention of the former United Nations Secretary General</w:t>
      </w:r>
      <w:r w:rsidR="003D317D">
        <w:rPr>
          <w:rFonts w:ascii="Arial" w:hAnsi="Arial" w:cs="Arial"/>
        </w:rPr>
        <w:t>,</w:t>
      </w:r>
      <w:r w:rsidR="00496D31" w:rsidRPr="0075740C">
        <w:rPr>
          <w:rFonts w:ascii="Arial" w:hAnsi="Arial" w:cs="Arial"/>
        </w:rPr>
        <w:t xml:space="preserve"> Kofi Annan (Michael Jennings: 2008). </w:t>
      </w:r>
    </w:p>
    <w:p w:rsidR="008D5780" w:rsidRPr="0075740C" w:rsidRDefault="008D5780" w:rsidP="00BF60F4">
      <w:pPr>
        <w:spacing w:line="360" w:lineRule="auto"/>
        <w:jc w:val="both"/>
        <w:rPr>
          <w:rFonts w:ascii="Arial" w:hAnsi="Arial" w:cs="Arial"/>
        </w:rPr>
      </w:pPr>
    </w:p>
    <w:p w:rsidR="00613DAC" w:rsidRPr="0075740C" w:rsidRDefault="00967E87" w:rsidP="00BF60F4">
      <w:pPr>
        <w:spacing w:line="360" w:lineRule="auto"/>
        <w:jc w:val="both"/>
        <w:rPr>
          <w:rFonts w:ascii="Arial" w:hAnsi="Arial" w:cs="Arial"/>
        </w:rPr>
      </w:pPr>
      <w:r w:rsidRPr="0075740C">
        <w:rPr>
          <w:rFonts w:ascii="Arial" w:hAnsi="Arial" w:cs="Arial"/>
        </w:rPr>
        <w:t>T</w:t>
      </w:r>
      <w:r w:rsidR="00496D31" w:rsidRPr="0075740C">
        <w:rPr>
          <w:rFonts w:ascii="Arial" w:hAnsi="Arial" w:cs="Arial"/>
        </w:rPr>
        <w:t>he adoption of a new constitution that provides for clear separation of powers</w:t>
      </w:r>
      <w:r w:rsidRPr="0075740C">
        <w:rPr>
          <w:rFonts w:ascii="Arial" w:hAnsi="Arial" w:cs="Arial"/>
        </w:rPr>
        <w:t xml:space="preserve"> is viewed as a major tipping point in Kenya’s political history</w:t>
      </w:r>
      <w:r w:rsidR="00613DAC" w:rsidRPr="0075740C">
        <w:rPr>
          <w:rFonts w:ascii="Arial" w:hAnsi="Arial" w:cs="Arial"/>
        </w:rPr>
        <w:t>. A BBC journalist writes the following comment after the promulgation of the new constitution</w:t>
      </w:r>
      <w:r w:rsidRPr="0075740C">
        <w:rPr>
          <w:rFonts w:ascii="Arial" w:hAnsi="Arial" w:cs="Arial"/>
        </w:rPr>
        <w:t xml:space="preserve"> in 2010</w:t>
      </w:r>
      <w:r w:rsidR="00613DAC" w:rsidRPr="0075740C">
        <w:rPr>
          <w:rFonts w:ascii="Arial" w:hAnsi="Arial" w:cs="Arial"/>
        </w:rPr>
        <w:t xml:space="preserve">: “the nation that is about to be reborn is far wiser than the one that emerged at independence almost half a century ago.” </w:t>
      </w:r>
      <w:r w:rsidR="00496D31" w:rsidRPr="0075740C">
        <w:rPr>
          <w:rFonts w:ascii="Arial" w:hAnsi="Arial" w:cs="Arial"/>
        </w:rPr>
        <w:t xml:space="preserve">(Peter </w:t>
      </w:r>
      <w:proofErr w:type="spellStart"/>
      <w:r w:rsidR="00496D31" w:rsidRPr="0075740C">
        <w:rPr>
          <w:rFonts w:ascii="Arial" w:hAnsi="Arial" w:cs="Arial"/>
        </w:rPr>
        <w:t>Grest</w:t>
      </w:r>
      <w:proofErr w:type="spellEnd"/>
      <w:r w:rsidR="00496D31" w:rsidRPr="0075740C">
        <w:rPr>
          <w:rFonts w:ascii="Arial" w:hAnsi="Arial" w:cs="Arial"/>
        </w:rPr>
        <w:t>: 2010)</w:t>
      </w:r>
      <w:r w:rsidR="00613DAC" w:rsidRPr="0075740C">
        <w:rPr>
          <w:rFonts w:ascii="Arial" w:hAnsi="Arial" w:cs="Arial"/>
        </w:rPr>
        <w:t xml:space="preserve">. </w:t>
      </w:r>
    </w:p>
    <w:p w:rsidR="00613DAC" w:rsidRPr="0075740C" w:rsidRDefault="00613DAC" w:rsidP="00BF60F4">
      <w:pPr>
        <w:spacing w:line="360" w:lineRule="auto"/>
        <w:jc w:val="both"/>
        <w:rPr>
          <w:rFonts w:ascii="Arial" w:hAnsi="Arial" w:cs="Arial"/>
        </w:rPr>
      </w:pPr>
    </w:p>
    <w:p w:rsidR="009B633D" w:rsidRPr="0075740C" w:rsidRDefault="003D317D" w:rsidP="00BF60F4">
      <w:pPr>
        <w:spacing w:line="360" w:lineRule="auto"/>
        <w:jc w:val="both"/>
        <w:rPr>
          <w:rFonts w:ascii="Arial" w:hAnsi="Arial" w:cs="Arial"/>
        </w:rPr>
      </w:pPr>
      <w:r>
        <w:rPr>
          <w:rFonts w:ascii="Arial" w:hAnsi="Arial" w:cs="Arial"/>
        </w:rPr>
        <w:t>If the next elections in 2012 go well, t</w:t>
      </w:r>
      <w:r w:rsidR="00613DAC" w:rsidRPr="0075740C">
        <w:rPr>
          <w:rFonts w:ascii="Arial" w:hAnsi="Arial" w:cs="Arial"/>
        </w:rPr>
        <w:t>he current outlook, politically,</w:t>
      </w:r>
      <w:r w:rsidR="008D5780" w:rsidRPr="0075740C">
        <w:rPr>
          <w:rFonts w:ascii="Arial" w:hAnsi="Arial" w:cs="Arial"/>
        </w:rPr>
        <w:t xml:space="preserve"> is</w:t>
      </w:r>
      <w:r w:rsidR="00613DAC" w:rsidRPr="0075740C">
        <w:rPr>
          <w:rFonts w:ascii="Arial" w:hAnsi="Arial" w:cs="Arial"/>
        </w:rPr>
        <w:t xml:space="preserve"> positive. </w:t>
      </w:r>
      <w:r w:rsidR="008D5780" w:rsidRPr="0075740C">
        <w:rPr>
          <w:rFonts w:ascii="Arial" w:hAnsi="Arial" w:cs="Arial"/>
        </w:rPr>
        <w:t>Previously, c</w:t>
      </w:r>
      <w:r w:rsidR="005C097A" w:rsidRPr="0075740C">
        <w:rPr>
          <w:rFonts w:ascii="Arial" w:hAnsi="Arial" w:cs="Arial"/>
        </w:rPr>
        <w:t>onditions for investment in the application of</w:t>
      </w:r>
      <w:r w:rsidR="00613DAC" w:rsidRPr="0075740C">
        <w:rPr>
          <w:rFonts w:ascii="Arial" w:hAnsi="Arial" w:cs="Arial"/>
        </w:rPr>
        <w:t xml:space="preserve"> </w:t>
      </w:r>
      <w:r w:rsidR="005C097A" w:rsidRPr="0075740C">
        <w:rPr>
          <w:rFonts w:ascii="Arial" w:hAnsi="Arial" w:cs="Arial"/>
        </w:rPr>
        <w:t xml:space="preserve">a </w:t>
      </w:r>
      <w:r w:rsidR="00613DAC" w:rsidRPr="0075740C">
        <w:rPr>
          <w:rFonts w:ascii="Arial" w:hAnsi="Arial" w:cs="Arial"/>
        </w:rPr>
        <w:t>new technology</w:t>
      </w:r>
      <w:r w:rsidR="005C097A" w:rsidRPr="0075740C">
        <w:rPr>
          <w:rFonts w:ascii="Arial" w:hAnsi="Arial" w:cs="Arial"/>
        </w:rPr>
        <w:t xml:space="preserve"> such as M-learning</w:t>
      </w:r>
      <w:r w:rsidR="00613DAC" w:rsidRPr="0075740C">
        <w:rPr>
          <w:rFonts w:ascii="Arial" w:hAnsi="Arial" w:cs="Arial"/>
        </w:rPr>
        <w:t xml:space="preserve"> </w:t>
      </w:r>
      <w:r w:rsidR="005C097A" w:rsidRPr="0075740C">
        <w:rPr>
          <w:rFonts w:ascii="Arial" w:hAnsi="Arial" w:cs="Arial"/>
        </w:rPr>
        <w:t xml:space="preserve">in the field of education </w:t>
      </w:r>
      <w:r w:rsidR="00613DAC" w:rsidRPr="0075740C">
        <w:rPr>
          <w:rFonts w:ascii="Arial" w:hAnsi="Arial" w:cs="Arial"/>
        </w:rPr>
        <w:t>could not have been good</w:t>
      </w:r>
      <w:r w:rsidR="00026F91" w:rsidRPr="0075740C">
        <w:rPr>
          <w:rFonts w:ascii="Arial" w:hAnsi="Arial" w:cs="Arial"/>
        </w:rPr>
        <w:t>.</w:t>
      </w:r>
      <w:r w:rsidR="005C097A" w:rsidRPr="0075740C">
        <w:rPr>
          <w:rFonts w:ascii="Arial" w:hAnsi="Arial" w:cs="Arial"/>
        </w:rPr>
        <w:t xml:space="preserve"> Now,</w:t>
      </w:r>
      <w:r w:rsidR="00026F91" w:rsidRPr="0075740C">
        <w:rPr>
          <w:rFonts w:ascii="Arial" w:hAnsi="Arial" w:cs="Arial"/>
        </w:rPr>
        <w:t xml:space="preserve"> </w:t>
      </w:r>
      <w:r w:rsidR="005C097A" w:rsidRPr="0075740C">
        <w:rPr>
          <w:rFonts w:ascii="Arial" w:hAnsi="Arial" w:cs="Arial"/>
        </w:rPr>
        <w:t>t</w:t>
      </w:r>
      <w:r w:rsidR="008D5780" w:rsidRPr="0075740C">
        <w:rPr>
          <w:rFonts w:ascii="Arial" w:hAnsi="Arial" w:cs="Arial"/>
        </w:rPr>
        <w:t xml:space="preserve">here seems to be a general spirit of renewal in Kenya: a country that is eager to progress after a </w:t>
      </w:r>
      <w:r w:rsidR="005C097A" w:rsidRPr="0075740C">
        <w:rPr>
          <w:rFonts w:ascii="Arial" w:hAnsi="Arial" w:cs="Arial"/>
        </w:rPr>
        <w:t>major political weight that was resting on their shoulders had</w:t>
      </w:r>
      <w:r w:rsidR="008D5780" w:rsidRPr="0075740C">
        <w:rPr>
          <w:rFonts w:ascii="Arial" w:hAnsi="Arial" w:cs="Arial"/>
        </w:rPr>
        <w:t xml:space="preserve"> been shed. </w:t>
      </w:r>
      <w:r w:rsidR="00145781" w:rsidRPr="0075740C">
        <w:rPr>
          <w:rFonts w:ascii="Arial" w:hAnsi="Arial" w:cs="Arial"/>
        </w:rPr>
        <w:t xml:space="preserve"> </w:t>
      </w:r>
      <w:r w:rsidR="008D5780" w:rsidRPr="0075740C">
        <w:rPr>
          <w:rFonts w:ascii="Arial" w:hAnsi="Arial" w:cs="Arial"/>
        </w:rPr>
        <w:t xml:space="preserve">  </w:t>
      </w:r>
      <w:r w:rsidR="00613DAC" w:rsidRPr="0075740C">
        <w:rPr>
          <w:rFonts w:ascii="Arial" w:hAnsi="Arial" w:cs="Arial"/>
        </w:rPr>
        <w:t xml:space="preserve"> </w:t>
      </w:r>
      <w:r w:rsidR="000664F9" w:rsidRPr="0075740C">
        <w:rPr>
          <w:rFonts w:ascii="Arial" w:hAnsi="Arial" w:cs="Arial"/>
        </w:rPr>
        <w:t xml:space="preserve">  </w:t>
      </w:r>
    </w:p>
    <w:p w:rsidR="00613DAC" w:rsidRPr="0075740C" w:rsidRDefault="00613DAC" w:rsidP="00BF60F4">
      <w:pPr>
        <w:spacing w:line="360" w:lineRule="auto"/>
        <w:jc w:val="both"/>
        <w:rPr>
          <w:rFonts w:ascii="Arial" w:hAnsi="Arial" w:cs="Arial"/>
        </w:rPr>
      </w:pPr>
    </w:p>
    <w:p w:rsidR="009B633D" w:rsidRPr="0075740C" w:rsidRDefault="000746FE" w:rsidP="00BF60F4">
      <w:pPr>
        <w:pStyle w:val="ListParagraph"/>
        <w:numPr>
          <w:ilvl w:val="1"/>
          <w:numId w:val="1"/>
        </w:numPr>
        <w:spacing w:line="360" w:lineRule="auto"/>
        <w:jc w:val="both"/>
        <w:rPr>
          <w:rFonts w:ascii="Arial" w:hAnsi="Arial" w:cs="Arial"/>
          <w:b/>
        </w:rPr>
      </w:pPr>
      <w:r w:rsidRPr="0075740C">
        <w:rPr>
          <w:rFonts w:ascii="Arial" w:hAnsi="Arial" w:cs="Arial"/>
          <w:b/>
        </w:rPr>
        <w:t>Economic</w:t>
      </w:r>
    </w:p>
    <w:p w:rsidR="009B633D" w:rsidRPr="0075740C" w:rsidRDefault="009B633D" w:rsidP="00BF60F4">
      <w:pPr>
        <w:spacing w:line="360" w:lineRule="auto"/>
        <w:jc w:val="both"/>
        <w:rPr>
          <w:rFonts w:ascii="Arial" w:hAnsi="Arial" w:cs="Arial"/>
        </w:rPr>
      </w:pPr>
    </w:p>
    <w:p w:rsidR="00AE7A13" w:rsidRPr="0075740C" w:rsidRDefault="000746FE" w:rsidP="00BF60F4">
      <w:pPr>
        <w:spacing w:line="360" w:lineRule="auto"/>
        <w:jc w:val="both"/>
        <w:rPr>
          <w:rFonts w:ascii="Arial" w:hAnsi="Arial" w:cs="Arial"/>
        </w:rPr>
      </w:pPr>
      <w:r w:rsidRPr="0075740C">
        <w:rPr>
          <w:rFonts w:ascii="Arial" w:hAnsi="Arial" w:cs="Arial"/>
        </w:rPr>
        <w:t xml:space="preserve">A report by the Poverty Reduction and Management Unit: Africa of the World Bank </w:t>
      </w:r>
      <w:r w:rsidR="00026F91" w:rsidRPr="0075740C">
        <w:rPr>
          <w:rFonts w:ascii="Arial" w:hAnsi="Arial" w:cs="Arial"/>
        </w:rPr>
        <w:t xml:space="preserve">also </w:t>
      </w:r>
      <w:r w:rsidRPr="0075740C">
        <w:rPr>
          <w:rFonts w:ascii="Arial" w:hAnsi="Arial" w:cs="Arial"/>
        </w:rPr>
        <w:t xml:space="preserve">states that Kenya might be at a tipping point, with sustained economic growth of between 5 </w:t>
      </w:r>
      <w:r w:rsidRPr="0075740C">
        <w:rPr>
          <w:rFonts w:ascii="Arial" w:hAnsi="Arial" w:cs="Arial"/>
        </w:rPr>
        <w:lastRenderedPageBreak/>
        <w:t>and 6% for 2</w:t>
      </w:r>
      <w:r w:rsidR="00AE7A13" w:rsidRPr="0075740C">
        <w:rPr>
          <w:rFonts w:ascii="Arial" w:hAnsi="Arial" w:cs="Arial"/>
        </w:rPr>
        <w:t>012 (World Bank: 2010). The following paragraph</w:t>
      </w:r>
      <w:r w:rsidR="003D317D">
        <w:rPr>
          <w:rFonts w:ascii="Arial" w:hAnsi="Arial" w:cs="Arial"/>
        </w:rPr>
        <w:t>, with reference to M-</w:t>
      </w:r>
      <w:proofErr w:type="spellStart"/>
      <w:r w:rsidR="003D317D">
        <w:rPr>
          <w:rFonts w:ascii="Arial" w:hAnsi="Arial" w:cs="Arial"/>
        </w:rPr>
        <w:t>pesa</w:t>
      </w:r>
      <w:proofErr w:type="spellEnd"/>
      <w:r w:rsidR="003D317D">
        <w:rPr>
          <w:rFonts w:ascii="Arial" w:hAnsi="Arial" w:cs="Arial"/>
        </w:rPr>
        <w:t>,</w:t>
      </w:r>
      <w:r w:rsidR="00AE7A13" w:rsidRPr="0075740C">
        <w:rPr>
          <w:rFonts w:ascii="Arial" w:hAnsi="Arial" w:cs="Arial"/>
        </w:rPr>
        <w:t xml:space="preserve"> from the report </w:t>
      </w:r>
      <w:r w:rsidR="00FF58CE" w:rsidRPr="0075740C">
        <w:rPr>
          <w:rFonts w:ascii="Arial" w:hAnsi="Arial" w:cs="Arial"/>
        </w:rPr>
        <w:t>shows</w:t>
      </w:r>
      <w:r w:rsidR="00AE7A13" w:rsidRPr="0075740C">
        <w:rPr>
          <w:rFonts w:ascii="Arial" w:hAnsi="Arial" w:cs="Arial"/>
        </w:rPr>
        <w:t xml:space="preserve"> how fertile the ground within the ICT field</w:t>
      </w:r>
      <w:r w:rsidR="00FF58CE" w:rsidRPr="0075740C">
        <w:rPr>
          <w:rFonts w:ascii="Arial" w:hAnsi="Arial" w:cs="Arial"/>
        </w:rPr>
        <w:t>,</w:t>
      </w:r>
      <w:r w:rsidR="00AE7A13" w:rsidRPr="0075740C">
        <w:rPr>
          <w:rFonts w:ascii="Arial" w:hAnsi="Arial" w:cs="Arial"/>
        </w:rPr>
        <w:t xml:space="preserve"> and especially mobile technology</w:t>
      </w:r>
      <w:r w:rsidR="00FF58CE" w:rsidRPr="0075740C">
        <w:rPr>
          <w:rFonts w:ascii="Arial" w:hAnsi="Arial" w:cs="Arial"/>
        </w:rPr>
        <w:t>,</w:t>
      </w:r>
      <w:r w:rsidR="00AE7A13" w:rsidRPr="0075740C">
        <w:rPr>
          <w:rFonts w:ascii="Arial" w:hAnsi="Arial" w:cs="Arial"/>
        </w:rPr>
        <w:t xml:space="preserve"> is in Kenya: </w:t>
      </w:r>
    </w:p>
    <w:p w:rsidR="00AE7A13" w:rsidRPr="0075740C" w:rsidRDefault="00AE7A13" w:rsidP="00BF60F4">
      <w:pPr>
        <w:spacing w:line="360" w:lineRule="auto"/>
        <w:jc w:val="both"/>
        <w:rPr>
          <w:rFonts w:ascii="Arial" w:hAnsi="Arial" w:cs="Arial"/>
        </w:rPr>
      </w:pPr>
    </w:p>
    <w:p w:rsidR="000746FE" w:rsidRPr="003D317D" w:rsidRDefault="00AE7A13" w:rsidP="00BF60F4">
      <w:pPr>
        <w:autoSpaceDE w:val="0"/>
        <w:autoSpaceDN w:val="0"/>
        <w:adjustRightInd w:val="0"/>
        <w:spacing w:line="360" w:lineRule="auto"/>
        <w:jc w:val="both"/>
        <w:rPr>
          <w:rFonts w:ascii="Arial" w:eastAsiaTheme="minorHAnsi" w:hAnsi="Arial" w:cs="Arial"/>
        </w:rPr>
      </w:pPr>
      <w:r w:rsidRPr="003D317D">
        <w:rPr>
          <w:rFonts w:ascii="Arial" w:hAnsi="Arial" w:cs="Arial"/>
        </w:rPr>
        <w:t xml:space="preserve"> “</w:t>
      </w:r>
      <w:r w:rsidRPr="003D317D">
        <w:rPr>
          <w:rFonts w:ascii="Arial" w:eastAsiaTheme="minorHAnsi" w:hAnsi="Arial" w:cs="Arial"/>
        </w:rPr>
        <w:t>Today, Kenya has the largest mobile money platform in the world. An estimated 15 million mobile phone users are expected to be using mobile money by end 2010, the equivalent of three out of every four adult Kenyans. Kenya has positioned itself to become a global ICT</w:t>
      </w:r>
      <w:r w:rsidR="003D317D" w:rsidRPr="003D317D">
        <w:rPr>
          <w:rFonts w:ascii="Arial" w:eastAsiaTheme="minorHAnsi" w:hAnsi="Arial" w:cs="Arial"/>
        </w:rPr>
        <w:t xml:space="preserve"> </w:t>
      </w:r>
      <w:r w:rsidRPr="003D317D">
        <w:rPr>
          <w:rFonts w:ascii="Arial" w:eastAsiaTheme="minorHAnsi" w:hAnsi="Arial" w:cs="Arial"/>
        </w:rPr>
        <w:t xml:space="preserve">hub, attracting investors who want to extend the ICT revolution domestically as well as look for applications in other developing countries.” </w:t>
      </w:r>
      <w:r w:rsidR="000746FE" w:rsidRPr="003D317D">
        <w:rPr>
          <w:rFonts w:ascii="Arial" w:hAnsi="Arial" w:cs="Arial"/>
        </w:rPr>
        <w:t xml:space="preserve">(World Bank: 2010).  </w:t>
      </w:r>
    </w:p>
    <w:p w:rsidR="008D5780" w:rsidRPr="0075740C" w:rsidRDefault="008D5780" w:rsidP="00BF60F4">
      <w:pPr>
        <w:spacing w:line="360" w:lineRule="auto"/>
        <w:jc w:val="both"/>
        <w:rPr>
          <w:rFonts w:ascii="Arial" w:hAnsi="Arial" w:cs="Arial"/>
        </w:rPr>
      </w:pPr>
    </w:p>
    <w:p w:rsidR="00FA5A74" w:rsidRPr="0075740C" w:rsidRDefault="00FA5A74" w:rsidP="00BF60F4">
      <w:pPr>
        <w:spacing w:line="360" w:lineRule="auto"/>
        <w:jc w:val="both"/>
        <w:rPr>
          <w:rFonts w:ascii="Arial" w:hAnsi="Arial" w:cs="Arial"/>
        </w:rPr>
      </w:pPr>
      <w:r w:rsidRPr="0075740C">
        <w:rPr>
          <w:rFonts w:ascii="Arial" w:hAnsi="Arial" w:cs="Arial"/>
        </w:rPr>
        <w:t xml:space="preserve">Overall Kenya needs to decrease its dependence </w:t>
      </w:r>
      <w:r w:rsidR="00AF39F7" w:rsidRPr="0075740C">
        <w:rPr>
          <w:rFonts w:ascii="Arial" w:hAnsi="Arial" w:cs="Arial"/>
        </w:rPr>
        <w:t>on tourism and</w:t>
      </w:r>
      <w:r w:rsidRPr="0075740C">
        <w:rPr>
          <w:rFonts w:ascii="Arial" w:hAnsi="Arial" w:cs="Arial"/>
        </w:rPr>
        <w:t xml:space="preserve"> agricult</w:t>
      </w:r>
      <w:r w:rsidR="00145781" w:rsidRPr="0075740C">
        <w:rPr>
          <w:rFonts w:ascii="Arial" w:hAnsi="Arial" w:cs="Arial"/>
        </w:rPr>
        <w:t xml:space="preserve">ure as a major export commodity. The establishment of a common market and free trade with its neighbours through the East African Community (EAC) and the Common Market for East and Southern Africa (COMESA) could provide further impetus for investment in the </w:t>
      </w:r>
      <w:r w:rsidR="00026F91" w:rsidRPr="0075740C">
        <w:rPr>
          <w:rFonts w:ascii="Arial" w:hAnsi="Arial" w:cs="Arial"/>
        </w:rPr>
        <w:t xml:space="preserve">ICT </w:t>
      </w:r>
      <w:r w:rsidR="00145781" w:rsidRPr="0075740C">
        <w:rPr>
          <w:rFonts w:ascii="Arial" w:hAnsi="Arial" w:cs="Arial"/>
        </w:rPr>
        <w:t>sector</w:t>
      </w:r>
      <w:r w:rsidRPr="0075740C">
        <w:rPr>
          <w:rFonts w:ascii="Arial" w:hAnsi="Arial" w:cs="Arial"/>
        </w:rPr>
        <w:t xml:space="preserve"> </w:t>
      </w:r>
      <w:r w:rsidR="00145781" w:rsidRPr="0075740C">
        <w:rPr>
          <w:rFonts w:ascii="Arial" w:hAnsi="Arial" w:cs="Arial"/>
        </w:rPr>
        <w:t>(African Economic Outlook: 2011).</w:t>
      </w:r>
    </w:p>
    <w:p w:rsidR="008D5780" w:rsidRPr="0075740C" w:rsidRDefault="008D5780" w:rsidP="00BF60F4">
      <w:pPr>
        <w:spacing w:line="360" w:lineRule="auto"/>
        <w:jc w:val="both"/>
        <w:rPr>
          <w:rFonts w:ascii="Arial" w:hAnsi="Arial" w:cs="Arial"/>
        </w:rPr>
      </w:pPr>
    </w:p>
    <w:p w:rsidR="009B633D" w:rsidRPr="0075740C" w:rsidRDefault="009B633D" w:rsidP="00BF60F4">
      <w:pPr>
        <w:pStyle w:val="ListParagraph"/>
        <w:numPr>
          <w:ilvl w:val="1"/>
          <w:numId w:val="1"/>
        </w:numPr>
        <w:spacing w:line="360" w:lineRule="auto"/>
        <w:jc w:val="both"/>
        <w:rPr>
          <w:rFonts w:ascii="Arial" w:hAnsi="Arial" w:cs="Arial"/>
          <w:b/>
        </w:rPr>
      </w:pPr>
      <w:r w:rsidRPr="0075740C">
        <w:rPr>
          <w:rFonts w:ascii="Arial" w:hAnsi="Arial" w:cs="Arial"/>
          <w:b/>
        </w:rPr>
        <w:t>Social</w:t>
      </w:r>
    </w:p>
    <w:p w:rsidR="00A03381" w:rsidRPr="0075740C" w:rsidRDefault="00A03381" w:rsidP="00BF60F4">
      <w:pPr>
        <w:spacing w:line="360" w:lineRule="auto"/>
        <w:jc w:val="both"/>
        <w:rPr>
          <w:rFonts w:ascii="Arial" w:hAnsi="Arial" w:cs="Arial"/>
        </w:rPr>
      </w:pPr>
    </w:p>
    <w:p w:rsidR="00A03381" w:rsidRPr="0075740C" w:rsidRDefault="00A03381" w:rsidP="00BF60F4">
      <w:pPr>
        <w:spacing w:line="360" w:lineRule="auto"/>
        <w:jc w:val="both"/>
        <w:rPr>
          <w:rFonts w:ascii="Arial" w:hAnsi="Arial" w:cs="Arial"/>
        </w:rPr>
      </w:pPr>
      <w:r w:rsidRPr="0075740C">
        <w:rPr>
          <w:rFonts w:ascii="Arial" w:hAnsi="Arial" w:cs="Arial"/>
        </w:rPr>
        <w:t xml:space="preserve">Kenya’s rapid population growth and age structure in relation to that of its former colonizer, the United Kingdom, is demonstrated in the </w:t>
      </w:r>
      <w:r w:rsidR="003D317D">
        <w:rPr>
          <w:rFonts w:ascii="Arial" w:hAnsi="Arial" w:cs="Arial"/>
        </w:rPr>
        <w:t xml:space="preserve">following </w:t>
      </w:r>
      <w:r w:rsidR="00BF60F4" w:rsidRPr="0075740C">
        <w:rPr>
          <w:rFonts w:ascii="Arial" w:hAnsi="Arial" w:cs="Arial"/>
        </w:rPr>
        <w:t>g</w:t>
      </w:r>
      <w:r w:rsidR="003D317D">
        <w:rPr>
          <w:rFonts w:ascii="Arial" w:hAnsi="Arial" w:cs="Arial"/>
        </w:rPr>
        <w:t>raphs</w:t>
      </w:r>
      <w:r w:rsidRPr="0075740C">
        <w:rPr>
          <w:rFonts w:ascii="Arial" w:hAnsi="Arial" w:cs="Arial"/>
        </w:rPr>
        <w:t xml:space="preserve">. </w:t>
      </w:r>
    </w:p>
    <w:p w:rsidR="00A03381" w:rsidRPr="0075740C" w:rsidRDefault="00A03381" w:rsidP="00BF60F4">
      <w:pPr>
        <w:spacing w:line="360" w:lineRule="auto"/>
        <w:jc w:val="both"/>
        <w:rPr>
          <w:rFonts w:ascii="Arial" w:hAnsi="Arial" w:cs="Arial"/>
        </w:rPr>
      </w:pPr>
    </w:p>
    <w:p w:rsidR="009B633D" w:rsidRPr="0075740C" w:rsidRDefault="00A03381" w:rsidP="00BF60F4">
      <w:pPr>
        <w:spacing w:line="360" w:lineRule="auto"/>
        <w:jc w:val="both"/>
        <w:rPr>
          <w:rFonts w:ascii="Arial" w:hAnsi="Arial" w:cs="Arial"/>
        </w:rPr>
      </w:pPr>
      <w:r w:rsidRPr="0075740C">
        <w:rPr>
          <w:rFonts w:ascii="Arial" w:hAnsi="Arial" w:cs="Arial"/>
          <w:noProof/>
          <w:lang w:eastAsia="en-ZA"/>
        </w:rPr>
        <w:drawing>
          <wp:inline distT="0" distB="0" distL="0" distR="0" wp14:anchorId="616D0E45" wp14:editId="2FC956B7">
            <wp:extent cx="2667000" cy="1603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760" cy="1607330"/>
                    </a:xfrm>
                    <a:prstGeom prst="rect">
                      <a:avLst/>
                    </a:prstGeom>
                    <a:noFill/>
                  </pic:spPr>
                </pic:pic>
              </a:graphicData>
            </a:graphic>
          </wp:inline>
        </w:drawing>
      </w:r>
      <w:r w:rsidRPr="0075740C">
        <w:rPr>
          <w:rFonts w:ascii="Arial" w:hAnsi="Arial" w:cs="Arial"/>
          <w:noProof/>
          <w:lang w:eastAsia="en-ZA"/>
        </w:rPr>
        <w:t xml:space="preserve">      </w:t>
      </w:r>
      <w:r w:rsidRPr="0075740C">
        <w:rPr>
          <w:rFonts w:ascii="Arial" w:hAnsi="Arial" w:cs="Arial"/>
          <w:noProof/>
          <w:lang w:eastAsia="en-ZA"/>
        </w:rPr>
        <w:drawing>
          <wp:inline distT="0" distB="0" distL="0" distR="0" wp14:anchorId="5A1088AA" wp14:editId="4757C7F6">
            <wp:extent cx="2686050" cy="16145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224" cy="1619436"/>
                    </a:xfrm>
                    <a:prstGeom prst="rect">
                      <a:avLst/>
                    </a:prstGeom>
                    <a:noFill/>
                  </pic:spPr>
                </pic:pic>
              </a:graphicData>
            </a:graphic>
          </wp:inline>
        </w:drawing>
      </w:r>
    </w:p>
    <w:p w:rsidR="00A03381" w:rsidRPr="0075740C" w:rsidRDefault="00BF60F4" w:rsidP="00BF60F4">
      <w:pPr>
        <w:spacing w:line="360" w:lineRule="auto"/>
        <w:jc w:val="both"/>
        <w:rPr>
          <w:rFonts w:ascii="Arial" w:hAnsi="Arial" w:cs="Arial"/>
        </w:rPr>
      </w:pPr>
      <w:r w:rsidRPr="0075740C">
        <w:rPr>
          <w:rFonts w:ascii="Arial" w:hAnsi="Arial" w:cs="Arial"/>
        </w:rPr>
        <w:t>World Population Prospects: the 2010 Revision.</w:t>
      </w:r>
    </w:p>
    <w:p w:rsidR="00BF60F4" w:rsidRPr="0075740C" w:rsidRDefault="00BF60F4" w:rsidP="00BF60F4">
      <w:pPr>
        <w:spacing w:line="360" w:lineRule="auto"/>
        <w:jc w:val="both"/>
        <w:rPr>
          <w:rFonts w:ascii="Arial" w:hAnsi="Arial" w:cs="Arial"/>
        </w:rPr>
      </w:pPr>
    </w:p>
    <w:p w:rsidR="00A03381" w:rsidRPr="0075740C" w:rsidRDefault="00A03381" w:rsidP="00BF60F4">
      <w:pPr>
        <w:spacing w:line="360" w:lineRule="auto"/>
        <w:jc w:val="both"/>
        <w:rPr>
          <w:rFonts w:ascii="Arial" w:hAnsi="Arial" w:cs="Arial"/>
        </w:rPr>
      </w:pPr>
      <w:r w:rsidRPr="0075740C">
        <w:rPr>
          <w:rFonts w:ascii="Arial" w:hAnsi="Arial" w:cs="Arial"/>
        </w:rPr>
        <w:t>By 2030 it is forecasted to add an additional 25 million people to its current approximate</w:t>
      </w:r>
      <w:r w:rsidR="0027373B" w:rsidRPr="0075740C">
        <w:rPr>
          <w:rFonts w:ascii="Arial" w:hAnsi="Arial" w:cs="Arial"/>
        </w:rPr>
        <w:t xml:space="preserve"> population of</w:t>
      </w:r>
      <w:r w:rsidRPr="0075740C">
        <w:rPr>
          <w:rFonts w:ascii="Arial" w:hAnsi="Arial" w:cs="Arial"/>
        </w:rPr>
        <w:t xml:space="preserve"> 40 m</w:t>
      </w:r>
      <w:r w:rsidR="0027373B" w:rsidRPr="0075740C">
        <w:rPr>
          <w:rFonts w:ascii="Arial" w:hAnsi="Arial" w:cs="Arial"/>
        </w:rPr>
        <w:t>illion</w:t>
      </w:r>
      <w:r w:rsidRPr="0075740C">
        <w:rPr>
          <w:rFonts w:ascii="Arial" w:hAnsi="Arial" w:cs="Arial"/>
        </w:rPr>
        <w:t xml:space="preserve"> and by 2050 forecasted to have more than doubled its population to 96 million</w:t>
      </w:r>
      <w:r w:rsidR="001902B4" w:rsidRPr="0075740C">
        <w:rPr>
          <w:rFonts w:ascii="Arial" w:hAnsi="Arial" w:cs="Arial"/>
        </w:rPr>
        <w:t>. M</w:t>
      </w:r>
      <w:r w:rsidRPr="0075740C">
        <w:rPr>
          <w:rFonts w:ascii="Arial" w:hAnsi="Arial" w:cs="Arial"/>
        </w:rPr>
        <w:t xml:space="preserve">ajor expenditure would be required on additional educational infrastructure such as schools and </w:t>
      </w:r>
      <w:r w:rsidR="007778F2" w:rsidRPr="0075740C">
        <w:rPr>
          <w:rFonts w:ascii="Arial" w:hAnsi="Arial" w:cs="Arial"/>
        </w:rPr>
        <w:t>human resources such as educators</w:t>
      </w:r>
      <w:r w:rsidRPr="0075740C">
        <w:rPr>
          <w:rFonts w:ascii="Arial" w:hAnsi="Arial" w:cs="Arial"/>
        </w:rPr>
        <w:t xml:space="preserve"> and management.</w:t>
      </w:r>
      <w:r w:rsidR="001902B4" w:rsidRPr="0075740C">
        <w:rPr>
          <w:rFonts w:ascii="Arial" w:hAnsi="Arial" w:cs="Arial"/>
        </w:rPr>
        <w:t xml:space="preserve"> What are</w:t>
      </w:r>
      <w:r w:rsidRPr="0075740C">
        <w:rPr>
          <w:rFonts w:ascii="Arial" w:hAnsi="Arial" w:cs="Arial"/>
        </w:rPr>
        <w:t xml:space="preserve"> the possibilities of </w:t>
      </w:r>
      <w:r w:rsidR="001902B4" w:rsidRPr="0075740C">
        <w:rPr>
          <w:rFonts w:ascii="Arial" w:hAnsi="Arial" w:cs="Arial"/>
        </w:rPr>
        <w:t xml:space="preserve">channelling some of that investment into M-learning as a replacement or augmentation for expenditure on infrastructure and additional human resources? </w:t>
      </w:r>
      <w:r w:rsidR="0027373B" w:rsidRPr="0075740C">
        <w:rPr>
          <w:rFonts w:ascii="Arial" w:hAnsi="Arial" w:cs="Arial"/>
        </w:rPr>
        <w:t>As it is, Kenya has a shortage of four educators per school (Reference). Is</w:t>
      </w:r>
      <w:r w:rsidR="001902B4" w:rsidRPr="0075740C">
        <w:rPr>
          <w:rFonts w:ascii="Arial" w:hAnsi="Arial" w:cs="Arial"/>
        </w:rPr>
        <w:t xml:space="preserve"> it possible that more </w:t>
      </w:r>
      <w:r w:rsidR="001902B4" w:rsidRPr="0075740C">
        <w:rPr>
          <w:rFonts w:ascii="Arial" w:hAnsi="Arial" w:cs="Arial"/>
        </w:rPr>
        <w:lastRenderedPageBreak/>
        <w:t xml:space="preserve">people could become employed as, for instance, data capturers and ICT technicians </w:t>
      </w:r>
      <w:r w:rsidR="0027373B" w:rsidRPr="0075740C">
        <w:rPr>
          <w:rFonts w:ascii="Arial" w:hAnsi="Arial" w:cs="Arial"/>
        </w:rPr>
        <w:t xml:space="preserve">and network administrators maintaining a comprehensive M-learning system </w:t>
      </w:r>
      <w:r w:rsidR="001902B4" w:rsidRPr="0075740C">
        <w:rPr>
          <w:rFonts w:ascii="Arial" w:hAnsi="Arial" w:cs="Arial"/>
        </w:rPr>
        <w:t>than brick layers</w:t>
      </w:r>
      <w:r w:rsidR="0027373B" w:rsidRPr="0075740C">
        <w:rPr>
          <w:rFonts w:ascii="Arial" w:hAnsi="Arial" w:cs="Arial"/>
        </w:rPr>
        <w:t xml:space="preserve"> building schools</w:t>
      </w:r>
      <w:r w:rsidR="001902B4" w:rsidRPr="0075740C">
        <w:rPr>
          <w:rFonts w:ascii="Arial" w:hAnsi="Arial" w:cs="Arial"/>
        </w:rPr>
        <w:t xml:space="preserve">?    </w:t>
      </w:r>
    </w:p>
    <w:p w:rsidR="00AF39F7" w:rsidRPr="0075740C" w:rsidRDefault="00AF39F7" w:rsidP="00BF60F4">
      <w:pPr>
        <w:spacing w:line="360" w:lineRule="auto"/>
        <w:jc w:val="both"/>
        <w:rPr>
          <w:rFonts w:ascii="Arial" w:hAnsi="Arial" w:cs="Arial"/>
        </w:rPr>
      </w:pPr>
    </w:p>
    <w:p w:rsidR="006A42C4" w:rsidRPr="0075740C" w:rsidRDefault="006A42C4" w:rsidP="00BF60F4">
      <w:pPr>
        <w:spacing w:line="360" w:lineRule="auto"/>
        <w:jc w:val="both"/>
        <w:rPr>
          <w:rFonts w:ascii="Arial" w:hAnsi="Arial" w:cs="Arial"/>
        </w:rPr>
      </w:pPr>
      <w:r w:rsidRPr="0075740C">
        <w:rPr>
          <w:rFonts w:ascii="Arial" w:hAnsi="Arial" w:cs="Arial"/>
        </w:rPr>
        <w:t>The possibility of a home environment, with fewer people in, that could be conducive to distance, M-learning might increase.  The number of people per household will most probably decrease. The significant forecasted decreasing child dependency ratio means that adults will have fewer children to provide attention to in the future. Smaller families might cause better quality of interaction between children and parents, who are both more educated than before. The possibility of managing mobile phones/</w:t>
      </w:r>
      <w:proofErr w:type="spellStart"/>
      <w:r w:rsidRPr="0075740C">
        <w:rPr>
          <w:rFonts w:ascii="Arial" w:hAnsi="Arial" w:cs="Arial"/>
        </w:rPr>
        <w:t>pda’s</w:t>
      </w:r>
      <w:proofErr w:type="spellEnd"/>
      <w:r w:rsidRPr="0075740C">
        <w:rPr>
          <w:rFonts w:ascii="Arial" w:hAnsi="Arial" w:cs="Arial"/>
        </w:rPr>
        <w:t xml:space="preserve"> with additional capabilities such as web browsing, streaming and accessing audio, video and written materials also increase.  </w:t>
      </w:r>
    </w:p>
    <w:p w:rsidR="006A42C4" w:rsidRPr="0075740C" w:rsidRDefault="006A42C4" w:rsidP="00BF60F4">
      <w:pPr>
        <w:spacing w:line="360" w:lineRule="auto"/>
        <w:jc w:val="both"/>
        <w:rPr>
          <w:rFonts w:ascii="Arial" w:hAnsi="Arial" w:cs="Arial"/>
        </w:rPr>
      </w:pPr>
      <w:r w:rsidRPr="0075740C">
        <w:rPr>
          <w:rFonts w:ascii="Arial" w:hAnsi="Arial" w:cs="Arial"/>
        </w:rPr>
        <w:t xml:space="preserve">   </w:t>
      </w:r>
    </w:p>
    <w:p w:rsidR="00AF39F7" w:rsidRPr="0075740C" w:rsidRDefault="00AF39F7" w:rsidP="00BF60F4">
      <w:pPr>
        <w:spacing w:line="360" w:lineRule="auto"/>
        <w:jc w:val="both"/>
        <w:rPr>
          <w:rFonts w:ascii="Arial" w:hAnsi="Arial" w:cs="Arial"/>
        </w:rPr>
      </w:pPr>
      <w:r w:rsidRPr="0075740C">
        <w:rPr>
          <w:rFonts w:ascii="Arial" w:hAnsi="Arial" w:cs="Arial"/>
        </w:rPr>
        <w:t xml:space="preserve">Due to urbanisation, smaller </w:t>
      </w:r>
      <w:r w:rsidR="006A42C4" w:rsidRPr="0075740C">
        <w:rPr>
          <w:rFonts w:ascii="Arial" w:hAnsi="Arial" w:cs="Arial"/>
        </w:rPr>
        <w:t>citie</w:t>
      </w:r>
      <w:r w:rsidRPr="0075740C">
        <w:rPr>
          <w:rFonts w:ascii="Arial" w:hAnsi="Arial" w:cs="Arial"/>
        </w:rPr>
        <w:t>s of populations between 100 000 – 400 000 could also become the order of the day</w:t>
      </w:r>
      <w:r w:rsidR="006A42C4" w:rsidRPr="0075740C">
        <w:rPr>
          <w:rFonts w:ascii="Arial" w:hAnsi="Arial" w:cs="Arial"/>
        </w:rPr>
        <w:t xml:space="preserve"> (World Bank: 2010)</w:t>
      </w:r>
      <w:r w:rsidRPr="0075740C">
        <w:rPr>
          <w:rFonts w:ascii="Arial" w:hAnsi="Arial" w:cs="Arial"/>
        </w:rPr>
        <w:t xml:space="preserve">. </w:t>
      </w:r>
      <w:r w:rsidR="006A42C4" w:rsidRPr="0075740C">
        <w:rPr>
          <w:rFonts w:ascii="Arial" w:hAnsi="Arial" w:cs="Arial"/>
        </w:rPr>
        <w:t>This places</w:t>
      </w:r>
      <w:r w:rsidRPr="0075740C">
        <w:rPr>
          <w:rFonts w:ascii="Arial" w:hAnsi="Arial" w:cs="Arial"/>
        </w:rPr>
        <w:t xml:space="preserve"> economies of scale for the implementation of faster and better wireless networks </w:t>
      </w:r>
      <w:r w:rsidR="006A42C4" w:rsidRPr="0075740C">
        <w:rPr>
          <w:rFonts w:ascii="Arial" w:hAnsi="Arial" w:cs="Arial"/>
        </w:rPr>
        <w:t xml:space="preserve">within the reach of cell phone companies and other service providers.  </w:t>
      </w:r>
      <w:r w:rsidRPr="0075740C">
        <w:rPr>
          <w:rFonts w:ascii="Arial" w:hAnsi="Arial" w:cs="Arial"/>
        </w:rPr>
        <w:t xml:space="preserve">  </w:t>
      </w:r>
    </w:p>
    <w:p w:rsidR="00A03381" w:rsidRPr="0075740C" w:rsidRDefault="00A03381" w:rsidP="00BF60F4">
      <w:pPr>
        <w:spacing w:line="360" w:lineRule="auto"/>
        <w:jc w:val="both"/>
        <w:rPr>
          <w:rFonts w:ascii="Arial" w:hAnsi="Arial" w:cs="Arial"/>
        </w:rPr>
      </w:pPr>
    </w:p>
    <w:p w:rsidR="006A42C4" w:rsidRPr="0075740C" w:rsidRDefault="006A42C4" w:rsidP="00BF60F4">
      <w:pPr>
        <w:spacing w:line="360" w:lineRule="auto"/>
        <w:jc w:val="both"/>
        <w:rPr>
          <w:rFonts w:ascii="Arial" w:hAnsi="Arial" w:cs="Arial"/>
        </w:rPr>
      </w:pPr>
      <w:r w:rsidRPr="0075740C">
        <w:rPr>
          <w:rFonts w:ascii="Arial" w:hAnsi="Arial" w:cs="Arial"/>
        </w:rPr>
        <w:t xml:space="preserve">What would be the reasons against? As stated earlier: education is not something that can be seen </w:t>
      </w:r>
      <w:r w:rsidR="00BF60F4" w:rsidRPr="0075740C">
        <w:rPr>
          <w:rFonts w:ascii="Arial" w:hAnsi="Arial" w:cs="Arial"/>
        </w:rPr>
        <w:t xml:space="preserve">in </w:t>
      </w:r>
      <w:r w:rsidRPr="0075740C">
        <w:rPr>
          <w:rFonts w:ascii="Arial" w:hAnsi="Arial" w:cs="Arial"/>
        </w:rPr>
        <w:t xml:space="preserve">a one dimensional, technology driven way. One would have to assess the unintended consequences, should it become technologically feasible to have children learning from home through video interaction and accessing learning material electronically. </w:t>
      </w:r>
    </w:p>
    <w:p w:rsidR="00782736" w:rsidRPr="0075740C" w:rsidRDefault="00782736" w:rsidP="00BF60F4">
      <w:pPr>
        <w:spacing w:line="360" w:lineRule="auto"/>
        <w:jc w:val="both"/>
        <w:rPr>
          <w:rFonts w:ascii="Arial" w:hAnsi="Arial" w:cs="Arial"/>
        </w:rPr>
      </w:pPr>
    </w:p>
    <w:p w:rsidR="00782736" w:rsidRPr="0075740C" w:rsidRDefault="00782736" w:rsidP="00BF60F4">
      <w:pPr>
        <w:spacing w:line="360" w:lineRule="auto"/>
        <w:jc w:val="both"/>
        <w:rPr>
          <w:rFonts w:ascii="Arial" w:hAnsi="Arial" w:cs="Arial"/>
        </w:rPr>
      </w:pPr>
      <w:r w:rsidRPr="0075740C">
        <w:rPr>
          <w:rFonts w:ascii="Arial" w:hAnsi="Arial" w:cs="Arial"/>
        </w:rPr>
        <w:t>Kenya’s current youth litera</w:t>
      </w:r>
      <w:r w:rsidR="00A9572D">
        <w:rPr>
          <w:rFonts w:ascii="Arial" w:hAnsi="Arial" w:cs="Arial"/>
        </w:rPr>
        <w:t>cy rate (% of people with age 15</w:t>
      </w:r>
      <w:r w:rsidRPr="0075740C">
        <w:rPr>
          <w:rFonts w:ascii="Arial" w:hAnsi="Arial" w:cs="Arial"/>
        </w:rPr>
        <w:t xml:space="preserve">-24) is 93% and its adult literacy (% of people with age above 24) rate is 87%. This stands out amongst the countries around it and also points towards a possible tipping point.  </w:t>
      </w:r>
    </w:p>
    <w:p w:rsidR="0027373B" w:rsidRPr="0075740C" w:rsidRDefault="0027373B" w:rsidP="00BF60F4">
      <w:pPr>
        <w:spacing w:line="360" w:lineRule="auto"/>
        <w:jc w:val="both"/>
        <w:rPr>
          <w:rFonts w:ascii="Arial" w:hAnsi="Arial" w:cs="Arial"/>
        </w:rPr>
      </w:pPr>
    </w:p>
    <w:p w:rsidR="009B633D" w:rsidRPr="0075740C" w:rsidRDefault="009B633D" w:rsidP="00BF60F4">
      <w:pPr>
        <w:pStyle w:val="ListParagraph"/>
        <w:numPr>
          <w:ilvl w:val="1"/>
          <w:numId w:val="1"/>
        </w:numPr>
        <w:spacing w:line="360" w:lineRule="auto"/>
        <w:jc w:val="both"/>
        <w:rPr>
          <w:rFonts w:ascii="Arial" w:hAnsi="Arial" w:cs="Arial"/>
          <w:b/>
        </w:rPr>
      </w:pPr>
      <w:r w:rsidRPr="0075740C">
        <w:rPr>
          <w:rFonts w:ascii="Arial" w:hAnsi="Arial" w:cs="Arial"/>
          <w:b/>
        </w:rPr>
        <w:t>Institutional</w:t>
      </w:r>
    </w:p>
    <w:p w:rsidR="00967E87" w:rsidRPr="0075740C" w:rsidRDefault="00967E87" w:rsidP="00BF60F4">
      <w:pPr>
        <w:spacing w:line="360" w:lineRule="auto"/>
        <w:jc w:val="both"/>
        <w:rPr>
          <w:rFonts w:ascii="Arial" w:hAnsi="Arial" w:cs="Arial"/>
        </w:rPr>
      </w:pPr>
    </w:p>
    <w:p w:rsidR="00DE3616" w:rsidRPr="0075740C" w:rsidRDefault="00967E87" w:rsidP="00BF60F4">
      <w:pPr>
        <w:spacing w:line="360" w:lineRule="auto"/>
        <w:jc w:val="both"/>
        <w:rPr>
          <w:rFonts w:ascii="Arial" w:hAnsi="Arial" w:cs="Arial"/>
        </w:rPr>
      </w:pPr>
      <w:r w:rsidRPr="0075740C">
        <w:rPr>
          <w:rFonts w:ascii="Arial" w:hAnsi="Arial" w:cs="Arial"/>
        </w:rPr>
        <w:t>A key ingredient, for the successful use of M-learning is the capacity and capabilities of the educational institutions in the country. What is their capacity</w:t>
      </w:r>
      <w:r w:rsidR="007778F2" w:rsidRPr="0075740C">
        <w:rPr>
          <w:rFonts w:ascii="Arial" w:hAnsi="Arial" w:cs="Arial"/>
        </w:rPr>
        <w:t xml:space="preserve"> to put together and manage</w:t>
      </w:r>
      <w:r w:rsidRPr="0075740C">
        <w:rPr>
          <w:rFonts w:ascii="Arial" w:hAnsi="Arial" w:cs="Arial"/>
        </w:rPr>
        <w:t xml:space="preserve"> a</w:t>
      </w:r>
      <w:r w:rsidR="007778F2" w:rsidRPr="0075740C">
        <w:rPr>
          <w:rFonts w:ascii="Arial" w:hAnsi="Arial" w:cs="Arial"/>
        </w:rPr>
        <w:t>n M-learning</w:t>
      </w:r>
      <w:r w:rsidRPr="0075740C">
        <w:rPr>
          <w:rFonts w:ascii="Arial" w:hAnsi="Arial" w:cs="Arial"/>
        </w:rPr>
        <w:t xml:space="preserve"> system? The digital divide not only relates to the usage of information and communication techn</w:t>
      </w:r>
      <w:r w:rsidR="007778F2" w:rsidRPr="0075740C">
        <w:rPr>
          <w:rFonts w:ascii="Arial" w:hAnsi="Arial" w:cs="Arial"/>
        </w:rPr>
        <w:t>ology by the learners</w:t>
      </w:r>
      <w:r w:rsidRPr="0075740C">
        <w:rPr>
          <w:rFonts w:ascii="Arial" w:hAnsi="Arial" w:cs="Arial"/>
        </w:rPr>
        <w:t xml:space="preserve">, but also the uptake and ability by those who </w:t>
      </w:r>
      <w:r w:rsidR="003D78D7" w:rsidRPr="0075740C">
        <w:rPr>
          <w:rFonts w:ascii="Arial" w:hAnsi="Arial" w:cs="Arial"/>
        </w:rPr>
        <w:t>provide and manage education</w:t>
      </w:r>
      <w:r w:rsidRPr="0075740C">
        <w:rPr>
          <w:rFonts w:ascii="Arial" w:hAnsi="Arial" w:cs="Arial"/>
        </w:rPr>
        <w:t xml:space="preserve"> in Kenya.</w:t>
      </w:r>
      <w:r w:rsidR="00782736" w:rsidRPr="0075740C">
        <w:rPr>
          <w:rFonts w:ascii="Arial" w:hAnsi="Arial" w:cs="Arial"/>
        </w:rPr>
        <w:t xml:space="preserve"> The most recent report</w:t>
      </w:r>
      <w:r w:rsidR="007F4F87" w:rsidRPr="0075740C">
        <w:rPr>
          <w:rFonts w:ascii="Arial" w:hAnsi="Arial" w:cs="Arial"/>
        </w:rPr>
        <w:t>,</w:t>
      </w:r>
      <w:r w:rsidR="00782736" w:rsidRPr="0075740C">
        <w:rPr>
          <w:rFonts w:ascii="Arial" w:hAnsi="Arial" w:cs="Arial"/>
        </w:rPr>
        <w:t xml:space="preserve"> that </w:t>
      </w:r>
      <w:r w:rsidR="007F4F87" w:rsidRPr="0075740C">
        <w:rPr>
          <w:rFonts w:ascii="Arial" w:hAnsi="Arial" w:cs="Arial"/>
        </w:rPr>
        <w:t>was</w:t>
      </w:r>
      <w:r w:rsidR="00782736" w:rsidRPr="0075740C">
        <w:rPr>
          <w:rFonts w:ascii="Arial" w:hAnsi="Arial" w:cs="Arial"/>
        </w:rPr>
        <w:t xml:space="preserve"> found on ICT within the field of education dates to the year 2005.</w:t>
      </w:r>
      <w:r w:rsidR="007F4F87" w:rsidRPr="0075740C">
        <w:rPr>
          <w:rFonts w:ascii="Arial" w:hAnsi="Arial" w:cs="Arial"/>
        </w:rPr>
        <w:t xml:space="preserve"> It is titled: National ICT Strategy for Education and Training – Kenya Educational Ministry 2005. The following a</w:t>
      </w:r>
      <w:r w:rsidR="0061179B" w:rsidRPr="0075740C">
        <w:rPr>
          <w:rFonts w:ascii="Arial" w:hAnsi="Arial" w:cs="Arial"/>
        </w:rPr>
        <w:t>re some of the</w:t>
      </w:r>
      <w:r w:rsidR="00A9572D">
        <w:rPr>
          <w:rFonts w:ascii="Arial" w:hAnsi="Arial" w:cs="Arial"/>
        </w:rPr>
        <w:t xml:space="preserve"> key challenges</w:t>
      </w:r>
      <w:r w:rsidR="007F4F87" w:rsidRPr="0075740C">
        <w:rPr>
          <w:rFonts w:ascii="Arial" w:hAnsi="Arial" w:cs="Arial"/>
        </w:rPr>
        <w:t>:</w:t>
      </w:r>
    </w:p>
    <w:p w:rsidR="00967E87" w:rsidRPr="0075740C" w:rsidRDefault="007F4F87" w:rsidP="00BF60F4">
      <w:pPr>
        <w:spacing w:line="360" w:lineRule="auto"/>
        <w:jc w:val="both"/>
        <w:rPr>
          <w:rFonts w:ascii="Arial" w:hAnsi="Arial" w:cs="Arial"/>
        </w:rPr>
      </w:pPr>
      <w:r w:rsidRPr="0075740C">
        <w:rPr>
          <w:rFonts w:ascii="Arial" w:hAnsi="Arial" w:cs="Arial"/>
        </w:rPr>
        <w:lastRenderedPageBreak/>
        <w:t>“…the limited and uncoordinated approach to imparting appropriate ICT skills and competencies to teachers remains a major barrier in the integration of ICT in education in Africa generally, and in Kenya in particular.”</w:t>
      </w:r>
      <w:r w:rsidR="00BF60F4" w:rsidRPr="0075740C">
        <w:rPr>
          <w:rFonts w:ascii="Arial" w:hAnsi="Arial" w:cs="Arial"/>
        </w:rPr>
        <w:t xml:space="preserve"> (Kenya Educational Ministry: 2005)</w:t>
      </w:r>
    </w:p>
    <w:p w:rsidR="007F4F87" w:rsidRPr="0075740C" w:rsidRDefault="007F4F87" w:rsidP="00BF60F4">
      <w:pPr>
        <w:spacing w:line="360" w:lineRule="auto"/>
        <w:jc w:val="both"/>
        <w:rPr>
          <w:rFonts w:ascii="Arial" w:hAnsi="Arial" w:cs="Arial"/>
        </w:rPr>
      </w:pPr>
    </w:p>
    <w:p w:rsidR="007F4F87" w:rsidRPr="0075740C" w:rsidRDefault="007F4F87" w:rsidP="00BF60F4">
      <w:pPr>
        <w:spacing w:line="360" w:lineRule="auto"/>
        <w:jc w:val="both"/>
        <w:rPr>
          <w:rFonts w:ascii="Arial" w:hAnsi="Arial" w:cs="Arial"/>
        </w:rPr>
      </w:pPr>
      <w:r w:rsidRPr="0075740C">
        <w:rPr>
          <w:rFonts w:ascii="Arial" w:hAnsi="Arial" w:cs="Arial"/>
        </w:rPr>
        <w:t>“Currently, there is limited capability for effective use and maintenance of ICT infrastructure at the educational institutions. Most schools use less than 40% of the available ICT infrastructure and therefore there is need to ensure optimum use of ICT resources by students, teachers and administrators in order to exploit the educational potential of the technology. Furthermore, very few schools are using ICT as an alternative method for the delivery of the education curriculum.”</w:t>
      </w:r>
      <w:r w:rsidR="00BF60F4" w:rsidRPr="0075740C">
        <w:rPr>
          <w:rFonts w:ascii="Arial" w:hAnsi="Arial" w:cs="Arial"/>
        </w:rPr>
        <w:t xml:space="preserve"> (Kenya Educational Ministry: 2005)</w:t>
      </w:r>
    </w:p>
    <w:p w:rsidR="007F4F87" w:rsidRPr="0075740C" w:rsidRDefault="007F4F87" w:rsidP="00BF60F4">
      <w:pPr>
        <w:spacing w:line="360" w:lineRule="auto"/>
        <w:jc w:val="both"/>
        <w:rPr>
          <w:rFonts w:ascii="Arial" w:hAnsi="Arial" w:cs="Arial"/>
        </w:rPr>
      </w:pPr>
    </w:p>
    <w:p w:rsidR="00DE3616" w:rsidRPr="0075740C" w:rsidRDefault="00DE3616" w:rsidP="00BF60F4">
      <w:pPr>
        <w:spacing w:line="360" w:lineRule="auto"/>
        <w:jc w:val="both"/>
        <w:rPr>
          <w:rFonts w:ascii="Arial" w:hAnsi="Arial" w:cs="Arial"/>
        </w:rPr>
      </w:pPr>
      <w:r w:rsidRPr="0075740C">
        <w:rPr>
          <w:rFonts w:ascii="Arial" w:hAnsi="Arial" w:cs="Arial"/>
        </w:rPr>
        <w:t xml:space="preserve">The assumption is made that the above two challenges would be more relevant within the field of fixed line internet access </w:t>
      </w:r>
      <w:r w:rsidR="00A9572D">
        <w:rPr>
          <w:rFonts w:ascii="Arial" w:hAnsi="Arial" w:cs="Arial"/>
        </w:rPr>
        <w:t>and E-learning</w:t>
      </w:r>
      <w:r w:rsidRPr="0075740C">
        <w:rPr>
          <w:rFonts w:ascii="Arial" w:hAnsi="Arial" w:cs="Arial"/>
        </w:rPr>
        <w:t>. A move towards M-learning on mobile devices accessing the web wirelessly could decr</w:t>
      </w:r>
      <w:r w:rsidR="00A9572D">
        <w:rPr>
          <w:rFonts w:ascii="Arial" w:hAnsi="Arial" w:cs="Arial"/>
        </w:rPr>
        <w:t>ease these challenges over time as it might require less infrastructure.</w:t>
      </w:r>
    </w:p>
    <w:p w:rsidR="00DE3616" w:rsidRPr="0075740C" w:rsidRDefault="00DE3616" w:rsidP="00BF60F4">
      <w:pPr>
        <w:spacing w:line="360" w:lineRule="auto"/>
        <w:jc w:val="both"/>
        <w:rPr>
          <w:rFonts w:ascii="Arial" w:hAnsi="Arial" w:cs="Arial"/>
        </w:rPr>
      </w:pPr>
    </w:p>
    <w:p w:rsidR="00DE3616" w:rsidRPr="0075740C" w:rsidRDefault="00DE3616" w:rsidP="00BF60F4">
      <w:pPr>
        <w:spacing w:line="360" w:lineRule="auto"/>
        <w:jc w:val="both"/>
        <w:rPr>
          <w:rFonts w:ascii="Arial" w:hAnsi="Arial" w:cs="Arial"/>
        </w:rPr>
      </w:pPr>
      <w:r w:rsidRPr="0075740C">
        <w:rPr>
          <w:rFonts w:ascii="Arial" w:hAnsi="Arial" w:cs="Arial"/>
        </w:rPr>
        <w:t xml:space="preserve">The next challenge mentioned remains the same for both e-learning and m-learning. It could also be a major provider of employment opportunities if the correct investments are made.  </w:t>
      </w:r>
    </w:p>
    <w:p w:rsidR="00DE3616" w:rsidRPr="0075740C" w:rsidRDefault="00DE3616" w:rsidP="00BF60F4">
      <w:pPr>
        <w:spacing w:line="360" w:lineRule="auto"/>
        <w:jc w:val="both"/>
        <w:rPr>
          <w:rFonts w:ascii="Arial" w:hAnsi="Arial" w:cs="Arial"/>
        </w:rPr>
      </w:pPr>
    </w:p>
    <w:p w:rsidR="007F4F87" w:rsidRPr="0075740C" w:rsidRDefault="007F4F87" w:rsidP="00BF60F4">
      <w:pPr>
        <w:spacing w:line="360" w:lineRule="auto"/>
        <w:jc w:val="both"/>
        <w:rPr>
          <w:rFonts w:ascii="Arial" w:hAnsi="Arial" w:cs="Arial"/>
        </w:rPr>
      </w:pPr>
      <w:r w:rsidRPr="0075740C">
        <w:rPr>
          <w:rFonts w:ascii="Arial" w:hAnsi="Arial" w:cs="Arial"/>
        </w:rPr>
        <w:t>“It is recognized in various documents that the national curricula developed at the Kenya Institute of Education (KIE) needs to be transformed from text to digital format in order to facilitate integration of ICT in delivery of education programmes. It is also recognized in the EPF that there is limited technical expertise and infrastructure for transformation of the national curricula to digital education curricula. It is also recognized that education software are varied and obtained from various manufacturers. The principal challenge therefore is to customize or develop education software to meet local education requirements in teaching, learning and administration. A much more important and critical component is the licensing of education software and related costs, which are prohibitive given the high levels of poverty in the country. Furthermore, most textbooks, particularly local published ones, are not available in a digital format and are consequently not available for use in digital media.”</w:t>
      </w:r>
      <w:r w:rsidR="00BF60F4" w:rsidRPr="0075740C">
        <w:rPr>
          <w:rFonts w:ascii="Arial" w:hAnsi="Arial" w:cs="Arial"/>
        </w:rPr>
        <w:t xml:space="preserve"> (Kenya Educational Ministry: 2005)</w:t>
      </w:r>
    </w:p>
    <w:p w:rsidR="00DE3616" w:rsidRPr="0075740C" w:rsidRDefault="00DE3616" w:rsidP="00BF60F4">
      <w:pPr>
        <w:spacing w:line="360" w:lineRule="auto"/>
        <w:jc w:val="both"/>
        <w:rPr>
          <w:rFonts w:ascii="Arial" w:hAnsi="Arial" w:cs="Arial"/>
        </w:rPr>
      </w:pPr>
    </w:p>
    <w:p w:rsidR="0061179B" w:rsidRPr="0075740C" w:rsidRDefault="0061179B" w:rsidP="00BF60F4">
      <w:pPr>
        <w:spacing w:line="360" w:lineRule="auto"/>
        <w:jc w:val="both"/>
        <w:rPr>
          <w:rFonts w:ascii="Arial" w:hAnsi="Arial" w:cs="Arial"/>
        </w:rPr>
      </w:pPr>
      <w:r w:rsidRPr="0075740C">
        <w:rPr>
          <w:rFonts w:ascii="Arial" w:hAnsi="Arial" w:cs="Arial"/>
        </w:rPr>
        <w:t xml:space="preserve">A </w:t>
      </w:r>
      <w:r w:rsidR="00FE357D" w:rsidRPr="0075740C">
        <w:rPr>
          <w:rFonts w:ascii="Arial" w:hAnsi="Arial" w:cs="Arial"/>
        </w:rPr>
        <w:t xml:space="preserve">further </w:t>
      </w:r>
      <w:r w:rsidRPr="0075740C">
        <w:rPr>
          <w:rFonts w:ascii="Arial" w:hAnsi="Arial" w:cs="Arial"/>
        </w:rPr>
        <w:t>possible solution is me</w:t>
      </w:r>
      <w:r w:rsidR="00BF60F4" w:rsidRPr="0075740C">
        <w:rPr>
          <w:rFonts w:ascii="Arial" w:hAnsi="Arial" w:cs="Arial"/>
        </w:rPr>
        <w:t>ntioned</w:t>
      </w:r>
      <w:r w:rsidRPr="0075740C">
        <w:rPr>
          <w:rFonts w:ascii="Arial" w:hAnsi="Arial" w:cs="Arial"/>
        </w:rPr>
        <w:t>: “The overall objective for ICT development in this component is to foster a favourable environment and provide leadership for public/private/development partner collaboration. This would lead to effective sector-wide ICT initiatives and coordination.”</w:t>
      </w:r>
      <w:r w:rsidR="00BF60F4" w:rsidRPr="0075740C">
        <w:rPr>
          <w:rFonts w:ascii="Arial" w:hAnsi="Arial" w:cs="Arial"/>
        </w:rPr>
        <w:t xml:space="preserve"> (Kenya Educational Ministry: 2005)</w:t>
      </w:r>
    </w:p>
    <w:p w:rsidR="00DE3616" w:rsidRPr="0075740C" w:rsidRDefault="00DE3616" w:rsidP="00BF60F4">
      <w:pPr>
        <w:spacing w:line="360" w:lineRule="auto"/>
        <w:jc w:val="both"/>
        <w:rPr>
          <w:rFonts w:ascii="Arial" w:hAnsi="Arial" w:cs="Arial"/>
        </w:rPr>
      </w:pPr>
    </w:p>
    <w:p w:rsidR="0061179B" w:rsidRPr="0075740C" w:rsidRDefault="0061179B" w:rsidP="00BF60F4">
      <w:pPr>
        <w:spacing w:line="360" w:lineRule="auto"/>
        <w:jc w:val="both"/>
        <w:rPr>
          <w:rFonts w:ascii="Arial" w:hAnsi="Arial" w:cs="Arial"/>
        </w:rPr>
      </w:pPr>
      <w:r w:rsidRPr="0075740C">
        <w:rPr>
          <w:rFonts w:ascii="Arial" w:hAnsi="Arial" w:cs="Arial"/>
        </w:rPr>
        <w:lastRenderedPageBreak/>
        <w:t>Mobile phone devices</w:t>
      </w:r>
      <w:r w:rsidR="00FE357D" w:rsidRPr="0075740C">
        <w:rPr>
          <w:rFonts w:ascii="Arial" w:hAnsi="Arial" w:cs="Arial"/>
        </w:rPr>
        <w:t>,</w:t>
      </w:r>
      <w:r w:rsidRPr="0075740C">
        <w:rPr>
          <w:rFonts w:ascii="Arial" w:hAnsi="Arial" w:cs="Arial"/>
        </w:rPr>
        <w:t xml:space="preserve"> with increasingly user friendly web browsing and operating systems</w:t>
      </w:r>
      <w:r w:rsidR="00FE357D" w:rsidRPr="0075740C">
        <w:rPr>
          <w:rFonts w:ascii="Arial" w:hAnsi="Arial" w:cs="Arial"/>
        </w:rPr>
        <w:t>,</w:t>
      </w:r>
      <w:r w:rsidRPr="0075740C">
        <w:rPr>
          <w:rFonts w:ascii="Arial" w:hAnsi="Arial" w:cs="Arial"/>
        </w:rPr>
        <w:t xml:space="preserve"> only became available in the past couple of years. With regards to the above one could see the possibility for cell phone companies and network providers to form partnerships with the department of education to enable M-learning that will provide additional revenue streams to them in the form of data usage and through the sale of mobile devices.   </w:t>
      </w:r>
    </w:p>
    <w:p w:rsidR="009B633D" w:rsidRPr="0075740C" w:rsidRDefault="009B633D" w:rsidP="00BF60F4">
      <w:pPr>
        <w:spacing w:line="360" w:lineRule="auto"/>
        <w:jc w:val="both"/>
        <w:rPr>
          <w:rFonts w:ascii="Arial" w:hAnsi="Arial" w:cs="Arial"/>
          <w:b/>
        </w:rPr>
      </w:pPr>
    </w:p>
    <w:p w:rsidR="009B633D" w:rsidRPr="0075740C" w:rsidRDefault="009B633D" w:rsidP="00BF60F4">
      <w:pPr>
        <w:pStyle w:val="ListParagraph"/>
        <w:numPr>
          <w:ilvl w:val="1"/>
          <w:numId w:val="1"/>
        </w:numPr>
        <w:spacing w:line="360" w:lineRule="auto"/>
        <w:jc w:val="both"/>
        <w:rPr>
          <w:rFonts w:ascii="Arial" w:hAnsi="Arial" w:cs="Arial"/>
          <w:b/>
        </w:rPr>
      </w:pPr>
      <w:r w:rsidRPr="0075740C">
        <w:rPr>
          <w:rFonts w:ascii="Arial" w:hAnsi="Arial" w:cs="Arial"/>
          <w:b/>
        </w:rPr>
        <w:t>Natural resources</w:t>
      </w:r>
    </w:p>
    <w:p w:rsidR="00BF60F4" w:rsidRPr="0075740C" w:rsidRDefault="00BF60F4" w:rsidP="00BF60F4">
      <w:pPr>
        <w:spacing w:line="360" w:lineRule="auto"/>
        <w:jc w:val="both"/>
        <w:rPr>
          <w:rFonts w:ascii="Arial" w:hAnsi="Arial" w:cs="Arial"/>
        </w:rPr>
      </w:pPr>
    </w:p>
    <w:p w:rsidR="009B633D" w:rsidRPr="0075740C" w:rsidRDefault="00BF60F4" w:rsidP="00BF60F4">
      <w:pPr>
        <w:spacing w:line="360" w:lineRule="auto"/>
        <w:jc w:val="both"/>
        <w:rPr>
          <w:rFonts w:ascii="Arial" w:hAnsi="Arial" w:cs="Arial"/>
        </w:rPr>
      </w:pPr>
      <w:r w:rsidRPr="0075740C">
        <w:rPr>
          <w:rFonts w:ascii="Arial" w:hAnsi="Arial" w:cs="Arial"/>
        </w:rPr>
        <w:t xml:space="preserve">The production and distribution of text books is a major strain on the environment. The increasing use of digital resources could provide an alternative. Statistics points out though that many people still print out </w:t>
      </w:r>
      <w:r w:rsidR="00A9572D">
        <w:rPr>
          <w:rFonts w:ascii="Arial" w:hAnsi="Arial" w:cs="Arial"/>
        </w:rPr>
        <w:t>documents they receive access through email or the web</w:t>
      </w:r>
      <w:r w:rsidRPr="0075740C">
        <w:rPr>
          <w:rFonts w:ascii="Arial" w:hAnsi="Arial" w:cs="Arial"/>
        </w:rPr>
        <w:t>. Future developments in mobile phone telephone technology could provide for roll out screens on which one could make handwritten notes, possibly de</w:t>
      </w:r>
      <w:r w:rsidR="00A9572D">
        <w:rPr>
          <w:rFonts w:ascii="Arial" w:hAnsi="Arial" w:cs="Arial"/>
        </w:rPr>
        <w:t>creasing the desire to print</w:t>
      </w:r>
      <w:r w:rsidRPr="0075740C">
        <w:rPr>
          <w:rFonts w:ascii="Arial" w:hAnsi="Arial" w:cs="Arial"/>
        </w:rPr>
        <w:t xml:space="preserve"> documents.   </w:t>
      </w:r>
    </w:p>
    <w:p w:rsidR="009B633D" w:rsidRPr="0075740C" w:rsidRDefault="009B633D" w:rsidP="00BF60F4">
      <w:pPr>
        <w:spacing w:line="360" w:lineRule="auto"/>
        <w:jc w:val="both"/>
        <w:rPr>
          <w:rFonts w:ascii="Arial" w:hAnsi="Arial" w:cs="Arial"/>
        </w:rPr>
      </w:pPr>
    </w:p>
    <w:p w:rsidR="00FE357D" w:rsidRPr="0075740C" w:rsidRDefault="00700D72" w:rsidP="00FE357D">
      <w:pPr>
        <w:pStyle w:val="ListParagraph"/>
        <w:numPr>
          <w:ilvl w:val="1"/>
          <w:numId w:val="1"/>
        </w:numPr>
        <w:spacing w:line="360" w:lineRule="auto"/>
        <w:jc w:val="both"/>
        <w:rPr>
          <w:rFonts w:ascii="Arial" w:hAnsi="Arial" w:cs="Arial"/>
          <w:b/>
        </w:rPr>
      </w:pPr>
      <w:r w:rsidRPr="0075740C">
        <w:rPr>
          <w:rFonts w:ascii="Arial" w:hAnsi="Arial" w:cs="Arial"/>
          <w:b/>
        </w:rPr>
        <w:t>Technology</w:t>
      </w:r>
    </w:p>
    <w:p w:rsidR="004F00F9" w:rsidRPr="0075740C" w:rsidRDefault="00641BE2" w:rsidP="00641BE2">
      <w:pPr>
        <w:pStyle w:val="ListParagraph"/>
        <w:numPr>
          <w:ilvl w:val="2"/>
          <w:numId w:val="1"/>
        </w:numPr>
        <w:spacing w:line="360" w:lineRule="auto"/>
        <w:jc w:val="both"/>
        <w:rPr>
          <w:rFonts w:ascii="Arial" w:hAnsi="Arial" w:cs="Arial"/>
          <w:b/>
        </w:rPr>
      </w:pPr>
      <w:r w:rsidRPr="0075740C">
        <w:rPr>
          <w:rFonts w:ascii="Arial" w:hAnsi="Arial" w:cs="Arial"/>
          <w:b/>
        </w:rPr>
        <w:t>Mobile phone and internet access penetration</w:t>
      </w:r>
    </w:p>
    <w:p w:rsidR="00FE357D" w:rsidRPr="0075740C" w:rsidRDefault="00FE357D" w:rsidP="00FE357D">
      <w:pPr>
        <w:spacing w:line="360" w:lineRule="auto"/>
        <w:ind w:left="360"/>
        <w:jc w:val="both"/>
        <w:rPr>
          <w:rFonts w:ascii="Arial" w:hAnsi="Arial" w:cs="Arial"/>
          <w:b/>
        </w:rPr>
      </w:pPr>
    </w:p>
    <w:p w:rsidR="00782736" w:rsidRPr="0075740C" w:rsidRDefault="004F00F9" w:rsidP="00BF60F4">
      <w:pPr>
        <w:spacing w:line="360" w:lineRule="auto"/>
        <w:jc w:val="both"/>
        <w:rPr>
          <w:rFonts w:ascii="Arial" w:hAnsi="Arial" w:cs="Arial"/>
        </w:rPr>
      </w:pPr>
      <w:r w:rsidRPr="0075740C">
        <w:rPr>
          <w:rFonts w:ascii="Arial" w:hAnsi="Arial" w:cs="Arial"/>
          <w:noProof/>
          <w:lang w:eastAsia="en-ZA"/>
        </w:rPr>
        <w:drawing>
          <wp:inline distT="0" distB="0" distL="0" distR="0" wp14:anchorId="0D9EF8EB" wp14:editId="26C00CF7">
            <wp:extent cx="2752725" cy="165468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306" cy="1658641"/>
                    </a:xfrm>
                    <a:prstGeom prst="rect">
                      <a:avLst/>
                    </a:prstGeom>
                    <a:noFill/>
                  </pic:spPr>
                </pic:pic>
              </a:graphicData>
            </a:graphic>
          </wp:inline>
        </w:drawing>
      </w:r>
      <w:r w:rsidR="001B1584">
        <w:rPr>
          <w:rFonts w:ascii="Arial" w:hAnsi="Arial" w:cs="Arial"/>
          <w:noProof/>
          <w:lang w:eastAsia="en-ZA"/>
        </w:rPr>
        <w:t xml:space="preserve">     </w:t>
      </w:r>
      <w:r w:rsidR="00782736" w:rsidRPr="0075740C">
        <w:rPr>
          <w:rFonts w:ascii="Arial" w:hAnsi="Arial" w:cs="Arial"/>
          <w:noProof/>
          <w:lang w:eastAsia="en-ZA"/>
        </w:rPr>
        <w:drawing>
          <wp:inline distT="0" distB="0" distL="0" distR="0" wp14:anchorId="30BE1F0C" wp14:editId="08B9D57F">
            <wp:extent cx="2743200" cy="16489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7262" cy="1651402"/>
                    </a:xfrm>
                    <a:prstGeom prst="rect">
                      <a:avLst/>
                    </a:prstGeom>
                    <a:noFill/>
                  </pic:spPr>
                </pic:pic>
              </a:graphicData>
            </a:graphic>
          </wp:inline>
        </w:drawing>
      </w:r>
    </w:p>
    <w:p w:rsidR="00782736" w:rsidRPr="0075740C" w:rsidRDefault="00782736" w:rsidP="00BF60F4">
      <w:pPr>
        <w:spacing w:line="360" w:lineRule="auto"/>
        <w:jc w:val="both"/>
        <w:rPr>
          <w:rFonts w:ascii="Arial" w:hAnsi="Arial" w:cs="Arial"/>
        </w:rPr>
      </w:pPr>
    </w:p>
    <w:p w:rsidR="004F00F9" w:rsidRPr="0075740C" w:rsidRDefault="001B1584" w:rsidP="00BF60F4">
      <w:pPr>
        <w:spacing w:line="360" w:lineRule="auto"/>
        <w:jc w:val="both"/>
        <w:rPr>
          <w:rFonts w:ascii="Arial" w:hAnsi="Arial" w:cs="Arial"/>
        </w:rPr>
      </w:pPr>
      <w:r>
        <w:rPr>
          <w:rFonts w:ascii="Arial" w:hAnsi="Arial" w:cs="Arial"/>
        </w:rPr>
        <w:t xml:space="preserve">Source: </w:t>
      </w:r>
      <w:r w:rsidR="004F00F9" w:rsidRPr="0075740C">
        <w:rPr>
          <w:rFonts w:ascii="Arial" w:hAnsi="Arial" w:cs="Arial"/>
        </w:rPr>
        <w:t>World Development Indicators Database</w:t>
      </w:r>
    </w:p>
    <w:p w:rsidR="004F00F9" w:rsidRPr="0075740C" w:rsidRDefault="004F00F9" w:rsidP="00BF60F4">
      <w:pPr>
        <w:spacing w:line="360" w:lineRule="auto"/>
        <w:jc w:val="both"/>
        <w:rPr>
          <w:rFonts w:ascii="Arial" w:hAnsi="Arial" w:cs="Arial"/>
        </w:rPr>
      </w:pPr>
    </w:p>
    <w:p w:rsidR="00641BE2" w:rsidRPr="0075740C" w:rsidRDefault="00700D72" w:rsidP="00700D72">
      <w:pPr>
        <w:spacing w:line="360" w:lineRule="auto"/>
        <w:jc w:val="both"/>
        <w:rPr>
          <w:rFonts w:ascii="Arial" w:hAnsi="Arial" w:cs="Arial"/>
        </w:rPr>
      </w:pPr>
      <w:r w:rsidRPr="0075740C">
        <w:rPr>
          <w:rFonts w:ascii="Arial" w:hAnsi="Arial" w:cs="Arial"/>
        </w:rPr>
        <w:t>Fixed broad band internet subscribers in Kenya remain below 1 out of each 100 people, whilst the use of mobile phones skyrocketed to more than 50 per 100 in 2009. It is clear that mobile phone devices with wireless access to the internet will become the method of accessing the World Wide Web and other online resources. No clear indication of the amount of people who currently actually use the internet on their mobile phones was found, but with recent developments, such as the android operating system and touch screen devices, it is quite possible that this rate will very soon increase rapidly as well.</w:t>
      </w:r>
    </w:p>
    <w:p w:rsidR="001B1584" w:rsidRPr="0075740C" w:rsidRDefault="00700D72" w:rsidP="00700D72">
      <w:pPr>
        <w:spacing w:line="360" w:lineRule="auto"/>
        <w:jc w:val="both"/>
        <w:rPr>
          <w:rFonts w:ascii="Arial" w:hAnsi="Arial" w:cs="Arial"/>
        </w:rPr>
      </w:pPr>
      <w:r w:rsidRPr="0075740C">
        <w:rPr>
          <w:rFonts w:ascii="Arial" w:hAnsi="Arial" w:cs="Arial"/>
        </w:rPr>
        <w:t xml:space="preserve">  </w:t>
      </w:r>
    </w:p>
    <w:p w:rsidR="00641BE2" w:rsidRPr="0075740C" w:rsidRDefault="00641BE2" w:rsidP="00641BE2">
      <w:pPr>
        <w:pStyle w:val="ListParagraph"/>
        <w:numPr>
          <w:ilvl w:val="2"/>
          <w:numId w:val="1"/>
        </w:numPr>
        <w:spacing w:line="360" w:lineRule="auto"/>
        <w:jc w:val="both"/>
        <w:rPr>
          <w:rFonts w:ascii="Arial" w:hAnsi="Arial" w:cs="Arial"/>
          <w:b/>
        </w:rPr>
      </w:pPr>
      <w:r w:rsidRPr="0075740C">
        <w:rPr>
          <w:rFonts w:ascii="Arial" w:hAnsi="Arial" w:cs="Arial"/>
          <w:b/>
        </w:rPr>
        <w:lastRenderedPageBreak/>
        <w:t>Software</w:t>
      </w:r>
    </w:p>
    <w:p w:rsidR="00641BE2" w:rsidRPr="0075740C" w:rsidRDefault="00641BE2" w:rsidP="00641BE2">
      <w:pPr>
        <w:spacing w:line="360" w:lineRule="auto"/>
        <w:jc w:val="both"/>
        <w:rPr>
          <w:rFonts w:ascii="Arial" w:hAnsi="Arial" w:cs="Arial"/>
        </w:rPr>
      </w:pPr>
    </w:p>
    <w:p w:rsidR="00FE357D" w:rsidRPr="0075740C" w:rsidRDefault="00FE357D" w:rsidP="00641BE2">
      <w:pPr>
        <w:spacing w:line="360" w:lineRule="auto"/>
        <w:jc w:val="both"/>
        <w:rPr>
          <w:rFonts w:ascii="Arial" w:hAnsi="Arial" w:cs="Arial"/>
        </w:rPr>
      </w:pPr>
      <w:r w:rsidRPr="0075740C">
        <w:rPr>
          <w:rFonts w:ascii="Arial" w:hAnsi="Arial" w:cs="Arial"/>
        </w:rPr>
        <w:t>It was forecasted in the late 1990’s that the ability to browse the web successfully would have a major impact on ones’ ability to interact with the World Wide Web. The advent of search engines made this much easier than before. A popular term: “apps” are currently used to describe the access points that make interacting with the worldwide web on mobile devices easier for initial users. “Apps” could be developed for instance as access points to various subjects such as Maths Standard 6</w:t>
      </w:r>
      <w:r w:rsidR="001B1584">
        <w:rPr>
          <w:rFonts w:ascii="Arial" w:hAnsi="Arial" w:cs="Arial"/>
        </w:rPr>
        <w:t xml:space="preserve"> or Physics Standard 8</w:t>
      </w:r>
      <w:r w:rsidRPr="0075740C">
        <w:rPr>
          <w:rFonts w:ascii="Arial" w:hAnsi="Arial" w:cs="Arial"/>
        </w:rPr>
        <w:t>. Access to digital school libraries, purchased through “Kindle”</w:t>
      </w:r>
      <w:r w:rsidR="000E6502" w:rsidRPr="0075740C">
        <w:rPr>
          <w:rFonts w:ascii="Arial" w:hAnsi="Arial" w:cs="Arial"/>
        </w:rPr>
        <w:t xml:space="preserve"> could diminish the need for learners to carry around heavy text books. </w:t>
      </w:r>
      <w:r w:rsidRPr="0075740C">
        <w:rPr>
          <w:rFonts w:ascii="Arial" w:hAnsi="Arial" w:cs="Arial"/>
        </w:rPr>
        <w:t xml:space="preserve">      </w:t>
      </w:r>
    </w:p>
    <w:p w:rsidR="00641BE2" w:rsidRPr="0075740C" w:rsidRDefault="00FE357D" w:rsidP="00641BE2">
      <w:pPr>
        <w:spacing w:line="360" w:lineRule="auto"/>
        <w:jc w:val="both"/>
        <w:rPr>
          <w:rFonts w:ascii="Arial" w:hAnsi="Arial" w:cs="Arial"/>
        </w:rPr>
      </w:pPr>
      <w:r w:rsidRPr="0075740C">
        <w:rPr>
          <w:rFonts w:ascii="Arial" w:hAnsi="Arial" w:cs="Arial"/>
        </w:rPr>
        <w:t xml:space="preserve">     </w:t>
      </w:r>
    </w:p>
    <w:p w:rsidR="00641BE2" w:rsidRPr="0075740C" w:rsidRDefault="00641BE2" w:rsidP="00641BE2">
      <w:pPr>
        <w:pStyle w:val="ListParagraph"/>
        <w:numPr>
          <w:ilvl w:val="2"/>
          <w:numId w:val="1"/>
        </w:numPr>
        <w:spacing w:line="360" w:lineRule="auto"/>
        <w:jc w:val="both"/>
        <w:rPr>
          <w:rFonts w:ascii="Arial" w:hAnsi="Arial" w:cs="Arial"/>
          <w:b/>
        </w:rPr>
      </w:pPr>
      <w:r w:rsidRPr="0075740C">
        <w:rPr>
          <w:rFonts w:ascii="Arial" w:hAnsi="Arial" w:cs="Arial"/>
          <w:b/>
        </w:rPr>
        <w:t>Hardware</w:t>
      </w:r>
    </w:p>
    <w:p w:rsidR="00641BE2" w:rsidRPr="0075740C" w:rsidRDefault="00641BE2" w:rsidP="00641BE2">
      <w:pPr>
        <w:spacing w:line="360" w:lineRule="auto"/>
        <w:jc w:val="both"/>
        <w:rPr>
          <w:rFonts w:ascii="Arial" w:hAnsi="Arial" w:cs="Arial"/>
        </w:rPr>
      </w:pPr>
    </w:p>
    <w:p w:rsidR="000E6502" w:rsidRPr="0075740C" w:rsidRDefault="000E6502" w:rsidP="00641BE2">
      <w:pPr>
        <w:spacing w:line="360" w:lineRule="auto"/>
        <w:jc w:val="both"/>
        <w:rPr>
          <w:rFonts w:ascii="Arial" w:hAnsi="Arial" w:cs="Arial"/>
        </w:rPr>
      </w:pPr>
      <w:r w:rsidRPr="0075740C">
        <w:rPr>
          <w:rFonts w:ascii="Arial" w:hAnsi="Arial" w:cs="Arial"/>
        </w:rPr>
        <w:t>Mobile phones became one of the key points of convergence for several technologies over the last decade. The</w:t>
      </w:r>
      <w:r w:rsidR="001B1584">
        <w:rPr>
          <w:rFonts w:ascii="Arial" w:hAnsi="Arial" w:cs="Arial"/>
        </w:rPr>
        <w:t>y</w:t>
      </w:r>
      <w:r w:rsidRPr="0075740C">
        <w:rPr>
          <w:rFonts w:ascii="Arial" w:hAnsi="Arial" w:cs="Arial"/>
        </w:rPr>
        <w:t xml:space="preserve"> have </w:t>
      </w:r>
      <w:r w:rsidR="00A9572D" w:rsidRPr="0075740C">
        <w:rPr>
          <w:rFonts w:ascii="Arial" w:hAnsi="Arial" w:cs="Arial"/>
        </w:rPr>
        <w:t>cameras;</w:t>
      </w:r>
      <w:r w:rsidRPr="0075740C">
        <w:rPr>
          <w:rFonts w:ascii="Arial" w:hAnsi="Arial" w:cs="Arial"/>
        </w:rPr>
        <w:t xml:space="preserve"> can play video and access the web. Touch screens made browsing much easier. Moving and swinging apps around on screens is becoming common place </w:t>
      </w:r>
      <w:r w:rsidR="001B1584">
        <w:rPr>
          <w:rFonts w:ascii="Arial" w:hAnsi="Arial" w:cs="Arial"/>
        </w:rPr>
        <w:t>and increase</w:t>
      </w:r>
      <w:r w:rsidRPr="0075740C">
        <w:rPr>
          <w:rFonts w:ascii="Arial" w:hAnsi="Arial" w:cs="Arial"/>
        </w:rPr>
        <w:t xml:space="preserve"> the user friendliness</w:t>
      </w:r>
      <w:r w:rsidR="001B1584">
        <w:rPr>
          <w:rFonts w:ascii="Arial" w:hAnsi="Arial" w:cs="Arial"/>
        </w:rPr>
        <w:t xml:space="preserve"> of devices</w:t>
      </w:r>
      <w:r w:rsidRPr="0075740C">
        <w:rPr>
          <w:rFonts w:ascii="Arial" w:hAnsi="Arial" w:cs="Arial"/>
        </w:rPr>
        <w:t>. Future forecasted developments are improved and larger fold out or roll out s</w:t>
      </w:r>
      <w:r w:rsidR="001B1584">
        <w:rPr>
          <w:rFonts w:ascii="Arial" w:hAnsi="Arial" w:cs="Arial"/>
        </w:rPr>
        <w:t>c</w:t>
      </w:r>
      <w:r w:rsidRPr="0075740C">
        <w:rPr>
          <w:rFonts w:ascii="Arial" w:hAnsi="Arial" w:cs="Arial"/>
        </w:rPr>
        <w:t xml:space="preserve">reens, possibly </w:t>
      </w:r>
      <w:r w:rsidR="001B1584">
        <w:rPr>
          <w:rFonts w:ascii="Arial" w:hAnsi="Arial" w:cs="Arial"/>
        </w:rPr>
        <w:t xml:space="preserve">also </w:t>
      </w:r>
      <w:r w:rsidRPr="0075740C">
        <w:rPr>
          <w:rFonts w:ascii="Arial" w:hAnsi="Arial" w:cs="Arial"/>
        </w:rPr>
        <w:t>projecting the screen of the mobile phone.</w:t>
      </w:r>
    </w:p>
    <w:p w:rsidR="000E6502" w:rsidRPr="0075740C" w:rsidRDefault="000E6502" w:rsidP="00641BE2">
      <w:pPr>
        <w:spacing w:line="360" w:lineRule="auto"/>
        <w:jc w:val="both"/>
        <w:rPr>
          <w:rFonts w:ascii="Arial" w:hAnsi="Arial" w:cs="Arial"/>
        </w:rPr>
      </w:pPr>
    </w:p>
    <w:p w:rsidR="000E6502" w:rsidRPr="0075740C" w:rsidRDefault="000E6502" w:rsidP="00641BE2">
      <w:pPr>
        <w:spacing w:line="360" w:lineRule="auto"/>
        <w:jc w:val="both"/>
        <w:rPr>
          <w:rFonts w:ascii="Arial" w:hAnsi="Arial" w:cs="Arial"/>
        </w:rPr>
      </w:pPr>
      <w:r w:rsidRPr="0075740C">
        <w:rPr>
          <w:rFonts w:ascii="Arial" w:hAnsi="Arial" w:cs="Arial"/>
        </w:rPr>
        <w:t>A couple of pictures of forecasted future developments</w:t>
      </w:r>
      <w:r w:rsidR="001B1584">
        <w:rPr>
          <w:rFonts w:ascii="Arial" w:hAnsi="Arial" w:cs="Arial"/>
        </w:rPr>
        <w:t xml:space="preserve"> were sourced from the web</w:t>
      </w:r>
      <w:r w:rsidRPr="0075740C">
        <w:rPr>
          <w:rFonts w:ascii="Arial" w:hAnsi="Arial" w:cs="Arial"/>
        </w:rPr>
        <w:t>:</w:t>
      </w:r>
    </w:p>
    <w:p w:rsidR="000E6502" w:rsidRPr="0075740C" w:rsidRDefault="000E6502" w:rsidP="00641BE2">
      <w:pPr>
        <w:spacing w:line="360" w:lineRule="auto"/>
        <w:jc w:val="both"/>
        <w:rPr>
          <w:rFonts w:ascii="Arial" w:hAnsi="Arial" w:cs="Arial"/>
        </w:rPr>
      </w:pPr>
    </w:p>
    <w:p w:rsidR="000E6502" w:rsidRPr="0075740C" w:rsidRDefault="000E6502" w:rsidP="00641BE2">
      <w:pPr>
        <w:spacing w:line="360" w:lineRule="auto"/>
        <w:jc w:val="both"/>
        <w:rPr>
          <w:rFonts w:ascii="Arial" w:hAnsi="Arial" w:cs="Arial"/>
        </w:rPr>
      </w:pPr>
      <w:r w:rsidRPr="0075740C">
        <w:rPr>
          <w:rFonts w:ascii="Arial" w:hAnsi="Arial" w:cs="Arial"/>
          <w:noProof/>
          <w:lang w:eastAsia="en-ZA"/>
        </w:rPr>
        <w:drawing>
          <wp:inline distT="0" distB="0" distL="0" distR="0" wp14:anchorId="5C401D36" wp14:editId="22AD83AD">
            <wp:extent cx="2257425" cy="2757838"/>
            <wp:effectExtent l="0" t="0" r="0" b="4445"/>
            <wp:docPr id="7" name="Picture 7" descr="C:\Users\Jan\Documents\Jan Docs\Toekomsstudies\Tegnologie\tomorrowPhonePC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cuments\Jan Docs\Toekomsstudies\Tegnologie\tomorrowPhonePCWorl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850" cy="2758357"/>
                    </a:xfrm>
                    <a:prstGeom prst="rect">
                      <a:avLst/>
                    </a:prstGeom>
                    <a:noFill/>
                    <a:ln>
                      <a:noFill/>
                    </a:ln>
                  </pic:spPr>
                </pic:pic>
              </a:graphicData>
            </a:graphic>
          </wp:inline>
        </w:drawing>
      </w:r>
      <w:r w:rsidRPr="0075740C">
        <w:rPr>
          <w:rFonts w:ascii="Arial" w:hAnsi="Arial" w:cs="Arial"/>
        </w:rPr>
        <w:tab/>
      </w:r>
      <w:r w:rsidRPr="0075740C">
        <w:rPr>
          <w:rFonts w:ascii="Arial" w:hAnsi="Arial" w:cs="Arial"/>
        </w:rPr>
        <w:tab/>
      </w:r>
      <w:r w:rsidRPr="0075740C">
        <w:rPr>
          <w:rFonts w:ascii="Arial" w:hAnsi="Arial" w:cs="Arial"/>
        </w:rPr>
        <w:tab/>
      </w:r>
      <w:r w:rsidRPr="0075740C">
        <w:rPr>
          <w:rFonts w:ascii="Arial" w:hAnsi="Arial" w:cs="Arial"/>
          <w:noProof/>
          <w:lang w:eastAsia="en-ZA"/>
        </w:rPr>
        <w:drawing>
          <wp:inline distT="0" distB="0" distL="0" distR="0" wp14:anchorId="75A13C44" wp14:editId="4591F44A">
            <wp:extent cx="2448723" cy="1778349"/>
            <wp:effectExtent l="0" t="0" r="8890" b="0"/>
            <wp:docPr id="8" name="Picture 8" descr="C:\Users\Jan\Documents\Jan Docs\Toekomsstudies\Tegnologie\TommorowphoneNo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ocuments\Jan Docs\Toekomsstudies\Tegnologie\TommorowphoneNok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9919" cy="1779217"/>
                    </a:xfrm>
                    <a:prstGeom prst="rect">
                      <a:avLst/>
                    </a:prstGeom>
                    <a:noFill/>
                    <a:ln>
                      <a:noFill/>
                    </a:ln>
                  </pic:spPr>
                </pic:pic>
              </a:graphicData>
            </a:graphic>
          </wp:inline>
        </w:drawing>
      </w:r>
      <w:r w:rsidRPr="0075740C">
        <w:rPr>
          <w:rFonts w:ascii="Arial" w:hAnsi="Arial" w:cs="Arial"/>
        </w:rPr>
        <w:tab/>
      </w:r>
      <w:r w:rsidRPr="0075740C">
        <w:rPr>
          <w:rFonts w:ascii="Arial" w:hAnsi="Arial" w:cs="Arial"/>
        </w:rPr>
        <w:tab/>
      </w:r>
    </w:p>
    <w:p w:rsidR="00641BE2" w:rsidRDefault="00641BE2" w:rsidP="00641BE2">
      <w:pPr>
        <w:spacing w:line="360" w:lineRule="auto"/>
        <w:jc w:val="both"/>
        <w:rPr>
          <w:rFonts w:ascii="Arial" w:hAnsi="Arial" w:cs="Arial"/>
        </w:rPr>
      </w:pPr>
    </w:p>
    <w:p w:rsidR="004F00F9" w:rsidRPr="0075740C" w:rsidRDefault="004F00F9" w:rsidP="00641BE2">
      <w:pPr>
        <w:spacing w:line="360" w:lineRule="auto"/>
        <w:jc w:val="both"/>
        <w:rPr>
          <w:rFonts w:ascii="Arial" w:hAnsi="Arial" w:cs="Arial"/>
        </w:rPr>
      </w:pPr>
    </w:p>
    <w:p w:rsidR="00D8151E" w:rsidRPr="0075740C" w:rsidRDefault="00DE3616" w:rsidP="00BF60F4">
      <w:pPr>
        <w:pStyle w:val="ListParagraph"/>
        <w:numPr>
          <w:ilvl w:val="0"/>
          <w:numId w:val="1"/>
        </w:numPr>
        <w:spacing w:line="360" w:lineRule="auto"/>
        <w:jc w:val="both"/>
        <w:rPr>
          <w:rFonts w:ascii="Arial" w:hAnsi="Arial" w:cs="Arial"/>
          <w:b/>
        </w:rPr>
      </w:pPr>
      <w:r w:rsidRPr="0075740C">
        <w:rPr>
          <w:rFonts w:ascii="Arial" w:hAnsi="Arial" w:cs="Arial"/>
          <w:b/>
        </w:rPr>
        <w:lastRenderedPageBreak/>
        <w:t>Exploratory and n</w:t>
      </w:r>
      <w:r w:rsidR="008B56B3" w:rsidRPr="0075740C">
        <w:rPr>
          <w:rFonts w:ascii="Arial" w:hAnsi="Arial" w:cs="Arial"/>
          <w:b/>
        </w:rPr>
        <w:t>ormative f</w:t>
      </w:r>
      <w:r w:rsidRPr="0075740C">
        <w:rPr>
          <w:rFonts w:ascii="Arial" w:hAnsi="Arial" w:cs="Arial"/>
          <w:b/>
        </w:rPr>
        <w:t>orecast</w:t>
      </w:r>
    </w:p>
    <w:p w:rsidR="002A3B0E" w:rsidRPr="0075740C" w:rsidRDefault="002A3B0E" w:rsidP="00BF60F4">
      <w:pPr>
        <w:spacing w:line="360" w:lineRule="auto"/>
        <w:jc w:val="both"/>
        <w:rPr>
          <w:rFonts w:ascii="Arial" w:hAnsi="Arial" w:cs="Arial"/>
        </w:rPr>
      </w:pPr>
    </w:p>
    <w:p w:rsidR="006A42C4" w:rsidRPr="0075740C" w:rsidRDefault="006A42C4" w:rsidP="00BF60F4">
      <w:pPr>
        <w:spacing w:line="360" w:lineRule="auto"/>
        <w:jc w:val="both"/>
        <w:rPr>
          <w:rFonts w:ascii="Arial" w:hAnsi="Arial" w:cs="Arial"/>
          <w:b/>
        </w:rPr>
      </w:pPr>
      <w:r w:rsidRPr="0075740C">
        <w:rPr>
          <w:rFonts w:ascii="Arial" w:hAnsi="Arial" w:cs="Arial"/>
          <w:b/>
        </w:rPr>
        <w:t>2015</w:t>
      </w:r>
    </w:p>
    <w:p w:rsidR="00D361D2" w:rsidRPr="0075740C" w:rsidRDefault="00D361D2" w:rsidP="00BF60F4">
      <w:pPr>
        <w:spacing w:line="360" w:lineRule="auto"/>
        <w:jc w:val="both"/>
        <w:rPr>
          <w:rFonts w:ascii="Arial" w:hAnsi="Arial" w:cs="Arial"/>
        </w:rPr>
      </w:pPr>
    </w:p>
    <w:p w:rsidR="006A42C4" w:rsidRPr="0075740C" w:rsidRDefault="00A9572D" w:rsidP="00BF60F4">
      <w:pPr>
        <w:spacing w:line="360" w:lineRule="auto"/>
        <w:jc w:val="both"/>
        <w:rPr>
          <w:rFonts w:ascii="Arial" w:hAnsi="Arial" w:cs="Arial"/>
        </w:rPr>
      </w:pPr>
      <w:r>
        <w:rPr>
          <w:rFonts w:ascii="Arial" w:hAnsi="Arial" w:cs="Arial"/>
        </w:rPr>
        <w:t>At this stage the use of mobile phone technology</w:t>
      </w:r>
      <w:r w:rsidR="00D361D2" w:rsidRPr="0075740C">
        <w:rPr>
          <w:rFonts w:ascii="Arial" w:hAnsi="Arial" w:cs="Arial"/>
        </w:rPr>
        <w:t xml:space="preserve"> might be limited to the u</w:t>
      </w:r>
      <w:r w:rsidR="006A42C4" w:rsidRPr="0075740C">
        <w:rPr>
          <w:rFonts w:ascii="Arial" w:hAnsi="Arial" w:cs="Arial"/>
        </w:rPr>
        <w:t xml:space="preserve">se of mobile phones for communication purposes, providing </w:t>
      </w:r>
      <w:r w:rsidR="00D361D2" w:rsidRPr="0075740C">
        <w:rPr>
          <w:rFonts w:ascii="Arial" w:hAnsi="Arial" w:cs="Arial"/>
        </w:rPr>
        <w:t>information such as rosters on mobile sites for tertiary education institutions. Parents of children in primary and secondary education are sent updates about major school events, fundraisers, progress of their children. Some private institutions are experimenting with short video clips that can be accessed by mobile phone to explain more complicated aspects of subjects within science</w:t>
      </w:r>
      <w:r w:rsidR="003D78D7" w:rsidRPr="0075740C">
        <w:rPr>
          <w:rFonts w:ascii="Arial" w:hAnsi="Arial" w:cs="Arial"/>
        </w:rPr>
        <w:t xml:space="preserve"> and maths</w:t>
      </w:r>
      <w:r w:rsidR="00D361D2" w:rsidRPr="0075740C">
        <w:rPr>
          <w:rFonts w:ascii="Arial" w:hAnsi="Arial" w:cs="Arial"/>
        </w:rPr>
        <w:t xml:space="preserve">. The benefit being that the students can pause and restart the clip at instances where they are not able to follow the pace of the lecturer. Multiple choice exams are done on mobile phones in exam centres where the mobile phones are prohibited from browsing the web during the session.    </w:t>
      </w:r>
      <w:r w:rsidR="006A42C4" w:rsidRPr="0075740C">
        <w:rPr>
          <w:rFonts w:ascii="Arial" w:hAnsi="Arial" w:cs="Arial"/>
        </w:rPr>
        <w:t xml:space="preserve"> </w:t>
      </w:r>
    </w:p>
    <w:p w:rsidR="006A42C4" w:rsidRPr="0075740C" w:rsidRDefault="006A42C4" w:rsidP="00BF60F4">
      <w:pPr>
        <w:spacing w:line="360" w:lineRule="auto"/>
        <w:jc w:val="both"/>
        <w:rPr>
          <w:rFonts w:ascii="Arial" w:hAnsi="Arial" w:cs="Arial"/>
        </w:rPr>
      </w:pPr>
    </w:p>
    <w:p w:rsidR="006A42C4" w:rsidRPr="0075740C" w:rsidRDefault="00D361D2" w:rsidP="00BF60F4">
      <w:pPr>
        <w:spacing w:line="360" w:lineRule="auto"/>
        <w:jc w:val="both"/>
        <w:rPr>
          <w:rFonts w:ascii="Arial" w:hAnsi="Arial" w:cs="Arial"/>
          <w:b/>
        </w:rPr>
      </w:pPr>
      <w:r w:rsidRPr="0075740C">
        <w:rPr>
          <w:rFonts w:ascii="Arial" w:hAnsi="Arial" w:cs="Arial"/>
          <w:b/>
        </w:rPr>
        <w:t>2020</w:t>
      </w:r>
    </w:p>
    <w:p w:rsidR="00D361D2" w:rsidRPr="0075740C" w:rsidRDefault="00D361D2" w:rsidP="00BF60F4">
      <w:pPr>
        <w:spacing w:line="360" w:lineRule="auto"/>
        <w:jc w:val="both"/>
        <w:rPr>
          <w:rFonts w:ascii="Arial" w:hAnsi="Arial" w:cs="Arial"/>
        </w:rPr>
      </w:pPr>
    </w:p>
    <w:p w:rsidR="0075740C" w:rsidRPr="0075740C" w:rsidRDefault="000E033A" w:rsidP="00BF60F4">
      <w:pPr>
        <w:spacing w:line="360" w:lineRule="auto"/>
        <w:jc w:val="both"/>
        <w:rPr>
          <w:rFonts w:ascii="Arial" w:hAnsi="Arial" w:cs="Arial"/>
        </w:rPr>
      </w:pPr>
      <w:r>
        <w:rPr>
          <w:rFonts w:ascii="Arial" w:hAnsi="Arial" w:cs="Arial"/>
        </w:rPr>
        <w:t xml:space="preserve">M-learning as defined could be active. </w:t>
      </w:r>
      <w:r w:rsidR="00D361D2" w:rsidRPr="0075740C">
        <w:rPr>
          <w:rFonts w:ascii="Arial" w:hAnsi="Arial" w:cs="Arial"/>
        </w:rPr>
        <w:t xml:space="preserve">Mobile devices at this stage are either able to project images large enough or can be folded open or extended to become large enough to have a screen </w:t>
      </w:r>
      <w:r w:rsidR="0018537A" w:rsidRPr="0075740C">
        <w:rPr>
          <w:rFonts w:ascii="Arial" w:hAnsi="Arial" w:cs="Arial"/>
        </w:rPr>
        <w:t>that is user friendly enough to show an interactive video based class room session. Secondary education and tertiary education takes place mainly through pre-recorded sessions for all subjects and modules. Some learning centres are available for question and answer contact sessions, but large amounts of the secondary school and tertiary education students access their classes through the use of a mobile device, at their own time</w:t>
      </w:r>
      <w:r w:rsidR="003D78D7" w:rsidRPr="0075740C">
        <w:rPr>
          <w:rFonts w:ascii="Arial" w:hAnsi="Arial" w:cs="Arial"/>
        </w:rPr>
        <w:t xml:space="preserve">(within the time frames dictated by exams) </w:t>
      </w:r>
      <w:r w:rsidR="0018537A" w:rsidRPr="0075740C">
        <w:rPr>
          <w:rFonts w:ascii="Arial" w:hAnsi="Arial" w:cs="Arial"/>
        </w:rPr>
        <w:t xml:space="preserve"> in a setting of their choice.</w:t>
      </w:r>
      <w:r w:rsidR="003D78D7" w:rsidRPr="0075740C">
        <w:rPr>
          <w:rFonts w:ascii="Arial" w:hAnsi="Arial" w:cs="Arial"/>
        </w:rPr>
        <w:t xml:space="preserve"> Learning centres for contact sessions remains popular due to the possibilities of socialisation with other students and the sports clubs attached to it.</w:t>
      </w:r>
      <w:r w:rsidR="0018537A" w:rsidRPr="0075740C">
        <w:rPr>
          <w:rFonts w:ascii="Arial" w:hAnsi="Arial" w:cs="Arial"/>
        </w:rPr>
        <w:t xml:space="preserve"> Electronic reading and physical note making with a stylus like pen on the screens of mobile devices becomes a possibility and replaces the need for printed text books and paper hand outs, saving large amounts of natural resources. Multiple choice question exams are done through mobile devices and browsing can be controlled distantly, but written examination takes place at examination centres in medium sized cities spread over the country.         </w:t>
      </w:r>
    </w:p>
    <w:p w:rsidR="0075740C" w:rsidRDefault="0075740C" w:rsidP="00BF60F4">
      <w:pPr>
        <w:spacing w:line="360" w:lineRule="auto"/>
        <w:jc w:val="both"/>
        <w:rPr>
          <w:rFonts w:ascii="Arial" w:hAnsi="Arial" w:cs="Arial"/>
        </w:rPr>
      </w:pPr>
    </w:p>
    <w:p w:rsidR="000E033A" w:rsidRDefault="000E033A" w:rsidP="00BF60F4">
      <w:pPr>
        <w:spacing w:line="360" w:lineRule="auto"/>
        <w:jc w:val="both"/>
        <w:rPr>
          <w:rFonts w:ascii="Arial" w:hAnsi="Arial" w:cs="Arial"/>
        </w:rPr>
      </w:pPr>
    </w:p>
    <w:p w:rsidR="000E033A" w:rsidRDefault="000E033A" w:rsidP="00BF60F4">
      <w:pPr>
        <w:spacing w:line="360" w:lineRule="auto"/>
        <w:jc w:val="both"/>
        <w:rPr>
          <w:rFonts w:ascii="Arial" w:hAnsi="Arial" w:cs="Arial"/>
        </w:rPr>
      </w:pPr>
    </w:p>
    <w:p w:rsidR="000E033A" w:rsidRDefault="000E033A" w:rsidP="00BF60F4">
      <w:pPr>
        <w:spacing w:line="360" w:lineRule="auto"/>
        <w:jc w:val="both"/>
        <w:rPr>
          <w:rFonts w:ascii="Arial" w:hAnsi="Arial" w:cs="Arial"/>
        </w:rPr>
      </w:pPr>
    </w:p>
    <w:p w:rsidR="000E033A" w:rsidRPr="0075740C" w:rsidRDefault="000E033A" w:rsidP="00BF60F4">
      <w:pPr>
        <w:spacing w:line="360" w:lineRule="auto"/>
        <w:jc w:val="both"/>
        <w:rPr>
          <w:rFonts w:ascii="Arial" w:hAnsi="Arial" w:cs="Arial"/>
        </w:rPr>
      </w:pPr>
    </w:p>
    <w:p w:rsidR="008B56B3" w:rsidRPr="0075740C" w:rsidRDefault="008B56B3" w:rsidP="00BF60F4">
      <w:pPr>
        <w:pStyle w:val="ListParagraph"/>
        <w:numPr>
          <w:ilvl w:val="0"/>
          <w:numId w:val="1"/>
        </w:numPr>
        <w:spacing w:line="360" w:lineRule="auto"/>
        <w:jc w:val="both"/>
        <w:rPr>
          <w:rFonts w:ascii="Arial" w:hAnsi="Arial" w:cs="Arial"/>
          <w:b/>
        </w:rPr>
      </w:pPr>
      <w:r w:rsidRPr="0075740C">
        <w:rPr>
          <w:rFonts w:ascii="Arial" w:hAnsi="Arial" w:cs="Arial"/>
          <w:b/>
        </w:rPr>
        <w:lastRenderedPageBreak/>
        <w:t>Conclusion</w:t>
      </w:r>
    </w:p>
    <w:p w:rsidR="008B56B3" w:rsidRDefault="008B56B3" w:rsidP="00BF60F4">
      <w:pPr>
        <w:spacing w:line="360" w:lineRule="auto"/>
        <w:jc w:val="both"/>
        <w:rPr>
          <w:rFonts w:ascii="Arial" w:hAnsi="Arial" w:cs="Arial"/>
        </w:rPr>
      </w:pPr>
    </w:p>
    <w:p w:rsidR="001B1584" w:rsidRPr="0075740C" w:rsidRDefault="001B1584" w:rsidP="00BF60F4">
      <w:pPr>
        <w:spacing w:line="360" w:lineRule="auto"/>
        <w:jc w:val="both"/>
        <w:rPr>
          <w:rFonts w:ascii="Arial" w:hAnsi="Arial" w:cs="Arial"/>
        </w:rPr>
      </w:pPr>
      <w:r>
        <w:rPr>
          <w:rFonts w:ascii="Arial" w:hAnsi="Arial" w:cs="Arial"/>
        </w:rPr>
        <w:t xml:space="preserve">Kenya seems to be at a key point in its history on many different levels. </w:t>
      </w:r>
      <w:r w:rsidR="000E033A">
        <w:rPr>
          <w:rFonts w:ascii="Arial" w:hAnsi="Arial" w:cs="Arial"/>
        </w:rPr>
        <w:t>Within the ICT sector, t</w:t>
      </w:r>
      <w:r>
        <w:rPr>
          <w:rFonts w:ascii="Arial" w:hAnsi="Arial" w:cs="Arial"/>
        </w:rPr>
        <w:t>he use of mobile devices for access to the web and education opportunities</w:t>
      </w:r>
      <w:r w:rsidR="000E033A">
        <w:rPr>
          <w:rFonts w:ascii="Arial" w:hAnsi="Arial" w:cs="Arial"/>
        </w:rPr>
        <w:t>,</w:t>
      </w:r>
      <w:r>
        <w:rPr>
          <w:rFonts w:ascii="Arial" w:hAnsi="Arial" w:cs="Arial"/>
        </w:rPr>
        <w:t xml:space="preserve"> could be provide the ideal springboard from which to cross the digital divide.  </w:t>
      </w: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0E033A" w:rsidRDefault="000E033A" w:rsidP="00BF60F4">
      <w:pPr>
        <w:spacing w:line="360" w:lineRule="auto"/>
        <w:jc w:val="both"/>
        <w:rPr>
          <w:rFonts w:ascii="Arial" w:hAnsi="Arial" w:cs="Arial"/>
          <w:b/>
        </w:rPr>
      </w:pPr>
    </w:p>
    <w:p w:rsidR="008B56B3" w:rsidRPr="0075740C" w:rsidRDefault="008B56B3" w:rsidP="00BF60F4">
      <w:pPr>
        <w:spacing w:line="360" w:lineRule="auto"/>
        <w:jc w:val="both"/>
        <w:rPr>
          <w:rFonts w:ascii="Arial" w:hAnsi="Arial" w:cs="Arial"/>
          <w:b/>
        </w:rPr>
      </w:pPr>
      <w:r w:rsidRPr="0075740C">
        <w:rPr>
          <w:rFonts w:ascii="Arial" w:hAnsi="Arial" w:cs="Arial"/>
          <w:b/>
        </w:rPr>
        <w:lastRenderedPageBreak/>
        <w:t>BIBLIOGRAPHY</w:t>
      </w:r>
    </w:p>
    <w:p w:rsidR="002A3B0E" w:rsidRPr="0075740C" w:rsidRDefault="002A3B0E" w:rsidP="00BF60F4">
      <w:pPr>
        <w:spacing w:line="360" w:lineRule="auto"/>
        <w:jc w:val="both"/>
        <w:rPr>
          <w:rFonts w:ascii="Arial" w:hAnsi="Arial" w:cs="Arial"/>
        </w:rPr>
      </w:pPr>
    </w:p>
    <w:p w:rsidR="00AF39F7" w:rsidRPr="0075740C" w:rsidRDefault="00AF39F7" w:rsidP="00641BE2">
      <w:pPr>
        <w:spacing w:line="360" w:lineRule="auto"/>
        <w:rPr>
          <w:rFonts w:ascii="Arial" w:eastAsiaTheme="minorHAnsi" w:hAnsi="Arial" w:cs="Arial"/>
        </w:rPr>
      </w:pPr>
      <w:r w:rsidRPr="00DD36C8">
        <w:rPr>
          <w:rFonts w:ascii="Arial" w:hAnsi="Arial" w:cs="Arial"/>
          <w:u w:val="single"/>
        </w:rPr>
        <w:t>Africa Economic Outlook: Kenya</w:t>
      </w:r>
      <w:r w:rsidRPr="0075740C">
        <w:rPr>
          <w:rFonts w:ascii="Arial" w:hAnsi="Arial" w:cs="Arial"/>
        </w:rPr>
        <w:t xml:space="preserve">. 2010. From </w:t>
      </w:r>
      <w:hyperlink r:id="rId14" w:history="1">
        <w:r w:rsidRPr="0075740C">
          <w:rPr>
            <w:rFonts w:ascii="Arial" w:eastAsiaTheme="minorHAnsi" w:hAnsi="Arial" w:cs="Arial"/>
            <w:color w:val="0000FF"/>
            <w:u w:val="single"/>
          </w:rPr>
          <w:t>http://www.africaneconomicoutlook.org/en/countries/east-africa/kenya/</w:t>
        </w:r>
      </w:hyperlink>
      <w:r w:rsidRPr="0075740C">
        <w:rPr>
          <w:rFonts w:ascii="Arial" w:eastAsiaTheme="minorHAnsi" w:hAnsi="Arial" w:cs="Arial"/>
          <w:color w:val="0000FF"/>
        </w:rPr>
        <w:t xml:space="preserve">, </w:t>
      </w:r>
      <w:r w:rsidRPr="0075740C">
        <w:rPr>
          <w:rFonts w:ascii="Arial" w:eastAsiaTheme="minorHAnsi" w:hAnsi="Arial" w:cs="Arial"/>
        </w:rPr>
        <w:t>accessed on 20 June 2011.</w:t>
      </w:r>
    </w:p>
    <w:p w:rsidR="00AF39F7" w:rsidRPr="0075740C" w:rsidRDefault="00AF39F7" w:rsidP="00641BE2">
      <w:pPr>
        <w:spacing w:line="360" w:lineRule="auto"/>
        <w:rPr>
          <w:rFonts w:ascii="Arial" w:hAnsi="Arial" w:cs="Arial"/>
        </w:rPr>
      </w:pPr>
    </w:p>
    <w:p w:rsidR="00AE473F" w:rsidRPr="0075740C" w:rsidRDefault="00AE473F" w:rsidP="00641BE2">
      <w:pPr>
        <w:spacing w:line="360" w:lineRule="auto"/>
        <w:rPr>
          <w:rFonts w:ascii="Arial" w:hAnsi="Arial" w:cs="Arial"/>
        </w:rPr>
      </w:pPr>
      <w:r w:rsidRPr="0075740C">
        <w:rPr>
          <w:rFonts w:ascii="Arial" w:hAnsi="Arial" w:cs="Arial"/>
        </w:rPr>
        <w:t>Brown, Tom. H. 2005</w:t>
      </w:r>
      <w:r w:rsidRPr="00DD36C8">
        <w:rPr>
          <w:rFonts w:ascii="Arial" w:hAnsi="Arial" w:cs="Arial"/>
          <w:u w:val="single"/>
        </w:rPr>
        <w:t xml:space="preserve">. </w:t>
      </w:r>
      <w:proofErr w:type="gramStart"/>
      <w:r w:rsidRPr="00DD36C8">
        <w:rPr>
          <w:rFonts w:ascii="Arial" w:hAnsi="Arial" w:cs="Arial"/>
          <w:u w:val="single"/>
        </w:rPr>
        <w:t>Towards a Model for M-learning in Africa.</w:t>
      </w:r>
      <w:proofErr w:type="gramEnd"/>
      <w:r w:rsidRPr="00DD36C8">
        <w:rPr>
          <w:rFonts w:ascii="Arial" w:hAnsi="Arial" w:cs="Arial"/>
          <w:u w:val="single"/>
        </w:rPr>
        <w:t xml:space="preserve"> </w:t>
      </w:r>
      <w:r w:rsidRPr="00DD36C8">
        <w:rPr>
          <w:rStyle w:val="HTMLCite"/>
          <w:rFonts w:ascii="Arial" w:hAnsi="Arial" w:cs="Arial"/>
          <w:i w:val="0"/>
          <w:color w:val="000000"/>
          <w:u w:val="single"/>
        </w:rPr>
        <w:t>International Journal on E-Learning,</w:t>
      </w:r>
      <w:r w:rsidRPr="0075740C">
        <w:rPr>
          <w:rStyle w:val="HTMLCite"/>
          <w:rFonts w:ascii="Arial" w:hAnsi="Arial" w:cs="Arial"/>
          <w:i w:val="0"/>
          <w:color w:val="000000"/>
        </w:rPr>
        <w:t xml:space="preserve"> </w:t>
      </w:r>
      <w:r w:rsidRPr="0075740C">
        <w:rPr>
          <w:rStyle w:val="HTMLCite"/>
          <w:rFonts w:ascii="Arial" w:hAnsi="Arial" w:cs="Arial"/>
          <w:color w:val="000000"/>
        </w:rPr>
        <w:t>4</w:t>
      </w:r>
      <w:r w:rsidR="00C818D9" w:rsidRPr="0075740C">
        <w:rPr>
          <w:rStyle w:val="apple-style-span"/>
          <w:rFonts w:ascii="Arial" w:hAnsi="Arial" w:cs="Arial"/>
          <w:color w:val="000000"/>
        </w:rPr>
        <w:t>(3), 299-315. Norfolk.</w:t>
      </w:r>
    </w:p>
    <w:p w:rsidR="00AE473F" w:rsidRPr="0075740C" w:rsidRDefault="00AE473F" w:rsidP="00641BE2">
      <w:pPr>
        <w:spacing w:line="360" w:lineRule="auto"/>
        <w:rPr>
          <w:rFonts w:ascii="Arial" w:hAnsi="Arial" w:cs="Arial"/>
        </w:rPr>
      </w:pPr>
    </w:p>
    <w:p w:rsidR="00AE473F" w:rsidRPr="0075740C" w:rsidRDefault="00AE473F" w:rsidP="00641BE2">
      <w:pPr>
        <w:spacing w:line="360" w:lineRule="auto"/>
        <w:rPr>
          <w:rFonts w:ascii="Arial" w:hAnsi="Arial" w:cs="Arial"/>
        </w:rPr>
      </w:pPr>
      <w:r w:rsidRPr="0075740C">
        <w:rPr>
          <w:rFonts w:ascii="Arial" w:hAnsi="Arial" w:cs="Arial"/>
        </w:rPr>
        <w:t xml:space="preserve">Jennings, Michael. 2008. </w:t>
      </w:r>
      <w:r w:rsidRPr="00DD36C8">
        <w:rPr>
          <w:rFonts w:ascii="Arial" w:hAnsi="Arial" w:cs="Arial"/>
          <w:u w:val="single"/>
        </w:rPr>
        <w:t>Kenya: Recent History in Africa South of the Sahara, 2008 Edition</w:t>
      </w:r>
      <w:r w:rsidRPr="0075740C">
        <w:rPr>
          <w:rFonts w:ascii="Arial" w:hAnsi="Arial" w:cs="Arial"/>
        </w:rPr>
        <w:t xml:space="preserve">. Exeter. </w:t>
      </w:r>
      <w:proofErr w:type="spellStart"/>
      <w:proofErr w:type="gramStart"/>
      <w:r w:rsidRPr="0075740C">
        <w:rPr>
          <w:rFonts w:ascii="Arial" w:hAnsi="Arial" w:cs="Arial"/>
        </w:rPr>
        <w:t>Routledge</w:t>
      </w:r>
      <w:proofErr w:type="spellEnd"/>
      <w:r w:rsidRPr="0075740C">
        <w:rPr>
          <w:rFonts w:ascii="Arial" w:hAnsi="Arial" w:cs="Arial"/>
        </w:rPr>
        <w:t>.</w:t>
      </w:r>
      <w:proofErr w:type="gramEnd"/>
    </w:p>
    <w:p w:rsidR="001B1584" w:rsidRDefault="001B1584" w:rsidP="001B1584">
      <w:pPr>
        <w:spacing w:line="360" w:lineRule="auto"/>
        <w:rPr>
          <w:rFonts w:ascii="Arial" w:hAnsi="Arial" w:cs="Arial"/>
        </w:rPr>
      </w:pPr>
    </w:p>
    <w:p w:rsidR="001B1584" w:rsidRPr="0075740C" w:rsidRDefault="001B1584" w:rsidP="001B1584">
      <w:pPr>
        <w:spacing w:line="360" w:lineRule="auto"/>
        <w:rPr>
          <w:rFonts w:ascii="Arial" w:hAnsi="Arial" w:cs="Arial"/>
        </w:rPr>
      </w:pPr>
      <w:proofErr w:type="spellStart"/>
      <w:r w:rsidRPr="0075740C">
        <w:rPr>
          <w:rFonts w:ascii="Arial" w:hAnsi="Arial" w:cs="Arial"/>
        </w:rPr>
        <w:t>Späth</w:t>
      </w:r>
      <w:proofErr w:type="spellEnd"/>
      <w:r w:rsidRPr="0075740C">
        <w:rPr>
          <w:rFonts w:ascii="Arial" w:hAnsi="Arial" w:cs="Arial"/>
        </w:rPr>
        <w:t xml:space="preserve">, Andreas.2011. </w:t>
      </w:r>
      <w:r w:rsidRPr="00DD36C8">
        <w:rPr>
          <w:rFonts w:ascii="Arial" w:hAnsi="Arial" w:cs="Arial"/>
          <w:u w:val="single"/>
        </w:rPr>
        <w:t>Call me a Luddite</w:t>
      </w:r>
      <w:r w:rsidRPr="0075740C">
        <w:rPr>
          <w:rFonts w:ascii="Arial" w:hAnsi="Arial" w:cs="Arial"/>
        </w:rPr>
        <w:t xml:space="preserve">. From </w:t>
      </w:r>
      <w:hyperlink r:id="rId15" w:history="1">
        <w:r w:rsidRPr="0075740C">
          <w:rPr>
            <w:rStyle w:val="Hyperlink"/>
            <w:rFonts w:ascii="Arial" w:hAnsi="Arial" w:cs="Arial"/>
          </w:rPr>
          <w:t>http://m.news24.com/news24/Columnists/AndreasSpath/Call-me-a-Luddite-20110504-2</w:t>
        </w:r>
      </w:hyperlink>
      <w:r w:rsidRPr="0075740C">
        <w:rPr>
          <w:rFonts w:ascii="Arial" w:hAnsi="Arial" w:cs="Arial"/>
        </w:rPr>
        <w:t>, accessed on 29 July 2011.07.29</w:t>
      </w:r>
    </w:p>
    <w:p w:rsidR="00AE473F" w:rsidRPr="0075740C" w:rsidRDefault="00AE473F" w:rsidP="00641BE2">
      <w:pPr>
        <w:spacing w:line="360" w:lineRule="auto"/>
        <w:rPr>
          <w:rFonts w:ascii="Arial" w:hAnsi="Arial" w:cs="Arial"/>
        </w:rPr>
      </w:pPr>
    </w:p>
    <w:p w:rsidR="00AE473F" w:rsidRPr="0075740C" w:rsidRDefault="00AE473F" w:rsidP="00641BE2">
      <w:pPr>
        <w:spacing w:line="360" w:lineRule="auto"/>
        <w:rPr>
          <w:rFonts w:ascii="Arial" w:hAnsi="Arial" w:cs="Arial"/>
        </w:rPr>
      </w:pPr>
      <w:proofErr w:type="spellStart"/>
      <w:r w:rsidRPr="0075740C">
        <w:rPr>
          <w:rFonts w:ascii="Arial" w:hAnsi="Arial" w:cs="Arial"/>
        </w:rPr>
        <w:t>Vanston</w:t>
      </w:r>
      <w:proofErr w:type="spellEnd"/>
      <w:r w:rsidRPr="0075740C">
        <w:rPr>
          <w:rFonts w:ascii="Arial" w:hAnsi="Arial" w:cs="Arial"/>
        </w:rPr>
        <w:t xml:space="preserve">, </w:t>
      </w:r>
      <w:proofErr w:type="spellStart"/>
      <w:r w:rsidRPr="0075740C">
        <w:rPr>
          <w:rFonts w:ascii="Arial" w:hAnsi="Arial" w:cs="Arial"/>
        </w:rPr>
        <w:t>Lawrence.K</w:t>
      </w:r>
      <w:proofErr w:type="spellEnd"/>
      <w:r w:rsidRPr="0075740C">
        <w:rPr>
          <w:rFonts w:ascii="Arial" w:hAnsi="Arial" w:cs="Arial"/>
        </w:rPr>
        <w:t>. 2009</w:t>
      </w:r>
      <w:r w:rsidRPr="00DD36C8">
        <w:rPr>
          <w:rFonts w:ascii="Arial" w:hAnsi="Arial" w:cs="Arial"/>
          <w:u w:val="single"/>
        </w:rPr>
        <w:t>. Practical Tips for Forecasting New Technology Adoption</w:t>
      </w:r>
      <w:r w:rsidRPr="0075740C">
        <w:rPr>
          <w:rFonts w:ascii="Arial" w:hAnsi="Arial" w:cs="Arial"/>
        </w:rPr>
        <w:t xml:space="preserve">. </w:t>
      </w:r>
      <w:proofErr w:type="spellStart"/>
      <w:r w:rsidRPr="0075740C">
        <w:rPr>
          <w:rFonts w:ascii="Arial" w:hAnsi="Arial" w:cs="Arial"/>
        </w:rPr>
        <w:t>Teletronic</w:t>
      </w:r>
      <w:proofErr w:type="spellEnd"/>
      <w:r w:rsidRPr="0075740C">
        <w:rPr>
          <w:rFonts w:ascii="Arial" w:hAnsi="Arial" w:cs="Arial"/>
        </w:rPr>
        <w:t xml:space="preserve"> 3/</w:t>
      </w:r>
      <w:proofErr w:type="gramStart"/>
      <w:r w:rsidRPr="0075740C">
        <w:rPr>
          <w:rFonts w:ascii="Arial" w:hAnsi="Arial" w:cs="Arial"/>
        </w:rPr>
        <w:t>4 .</w:t>
      </w:r>
      <w:proofErr w:type="gramEnd"/>
      <w:r w:rsidRPr="0075740C">
        <w:rPr>
          <w:rFonts w:ascii="Arial" w:hAnsi="Arial" w:cs="Arial"/>
        </w:rPr>
        <w:t xml:space="preserve"> 2008.</w:t>
      </w:r>
    </w:p>
    <w:p w:rsidR="00AE473F" w:rsidRPr="0075740C" w:rsidRDefault="00AE473F" w:rsidP="00641BE2">
      <w:pPr>
        <w:spacing w:line="360" w:lineRule="auto"/>
        <w:rPr>
          <w:rFonts w:ascii="Arial" w:hAnsi="Arial" w:cs="Arial"/>
        </w:rPr>
      </w:pPr>
    </w:p>
    <w:p w:rsidR="00AE473F" w:rsidRPr="0075740C" w:rsidRDefault="00C818D9" w:rsidP="00641BE2">
      <w:pPr>
        <w:spacing w:line="360" w:lineRule="auto"/>
        <w:rPr>
          <w:rFonts w:ascii="Arial" w:hAnsi="Arial" w:cs="Arial"/>
        </w:rPr>
      </w:pPr>
      <w:proofErr w:type="gramStart"/>
      <w:r w:rsidRPr="0075740C">
        <w:rPr>
          <w:rFonts w:ascii="Arial" w:hAnsi="Arial" w:cs="Arial"/>
        </w:rPr>
        <w:t>World Bank, Poverty Reduction and Economic Management Unit.</w:t>
      </w:r>
      <w:proofErr w:type="gramEnd"/>
      <w:r w:rsidRPr="0075740C">
        <w:rPr>
          <w:rFonts w:ascii="Arial" w:hAnsi="Arial" w:cs="Arial"/>
        </w:rPr>
        <w:t xml:space="preserve">  2010. </w:t>
      </w:r>
      <w:r w:rsidRPr="00DD36C8">
        <w:rPr>
          <w:rFonts w:ascii="Arial" w:hAnsi="Arial" w:cs="Arial"/>
          <w:u w:val="single"/>
        </w:rPr>
        <w:t>Kenya Economic Update: Kenya at Tipping Point – with a special focus on the ICT revolution and mobile money</w:t>
      </w:r>
      <w:r w:rsidRPr="0075740C">
        <w:rPr>
          <w:rFonts w:ascii="Arial" w:hAnsi="Arial" w:cs="Arial"/>
        </w:rPr>
        <w:t xml:space="preserve">. December 2010. </w:t>
      </w:r>
      <w:proofErr w:type="gramStart"/>
      <w:r w:rsidRPr="0075740C">
        <w:rPr>
          <w:rFonts w:ascii="Arial" w:hAnsi="Arial" w:cs="Arial"/>
        </w:rPr>
        <w:t>Edition nr 3.</w:t>
      </w:r>
      <w:proofErr w:type="gramEnd"/>
      <w:r w:rsidRPr="0075740C">
        <w:rPr>
          <w:rFonts w:ascii="Arial" w:hAnsi="Arial" w:cs="Arial"/>
        </w:rPr>
        <w:t xml:space="preserve"> </w:t>
      </w:r>
      <w:proofErr w:type="gramStart"/>
      <w:r w:rsidRPr="0075740C">
        <w:rPr>
          <w:rFonts w:ascii="Arial" w:hAnsi="Arial" w:cs="Arial"/>
        </w:rPr>
        <w:t xml:space="preserve">From  </w:t>
      </w:r>
      <w:proofErr w:type="gramEnd"/>
      <w:r w:rsidRPr="0075740C">
        <w:rPr>
          <w:rFonts w:ascii="Arial" w:hAnsi="Arial" w:cs="Arial"/>
        </w:rPr>
        <w:fldChar w:fldCharType="begin"/>
      </w:r>
      <w:r w:rsidRPr="0075740C">
        <w:rPr>
          <w:rFonts w:ascii="Arial" w:hAnsi="Arial" w:cs="Arial"/>
        </w:rPr>
        <w:instrText xml:space="preserve"> HYPERLINK "http://siteresources.worldbank.org/KENYAEXTN/Resources/KEU-Dec_2010_Powerpoint.pdf" </w:instrText>
      </w:r>
      <w:r w:rsidRPr="0075740C">
        <w:rPr>
          <w:rFonts w:ascii="Arial" w:hAnsi="Arial" w:cs="Arial"/>
        </w:rPr>
        <w:fldChar w:fldCharType="separate"/>
      </w:r>
      <w:r w:rsidRPr="0075740C">
        <w:rPr>
          <w:rStyle w:val="Hyperlink"/>
          <w:rFonts w:ascii="Arial" w:hAnsi="Arial" w:cs="Arial"/>
        </w:rPr>
        <w:t>http://siteresources.worldbank.org/KENYAEXTN/Resources/KEU-Dec_2010_Powerpoint.pdf</w:t>
      </w:r>
      <w:r w:rsidRPr="0075740C">
        <w:rPr>
          <w:rFonts w:ascii="Arial" w:hAnsi="Arial" w:cs="Arial"/>
        </w:rPr>
        <w:fldChar w:fldCharType="end"/>
      </w:r>
      <w:r w:rsidRPr="0075740C">
        <w:rPr>
          <w:rFonts w:ascii="Arial" w:hAnsi="Arial" w:cs="Arial"/>
        </w:rPr>
        <w:t>, accessed on 20 June 2011.</w:t>
      </w:r>
    </w:p>
    <w:p w:rsidR="00AE473F" w:rsidRPr="0075740C" w:rsidRDefault="00AE473F" w:rsidP="00641BE2">
      <w:pPr>
        <w:spacing w:line="360" w:lineRule="auto"/>
        <w:rPr>
          <w:rFonts w:ascii="Arial" w:hAnsi="Arial" w:cs="Arial"/>
        </w:rPr>
      </w:pPr>
    </w:p>
    <w:p w:rsidR="00641BE2" w:rsidRPr="0075740C" w:rsidRDefault="00641BE2" w:rsidP="00641BE2">
      <w:pPr>
        <w:rPr>
          <w:rFonts w:ascii="Arial" w:eastAsiaTheme="minorHAnsi" w:hAnsi="Arial" w:cs="Arial"/>
        </w:rPr>
      </w:pPr>
      <w:proofErr w:type="gramStart"/>
      <w:r w:rsidRPr="0075740C">
        <w:rPr>
          <w:rFonts w:ascii="Arial" w:hAnsi="Arial" w:cs="Arial"/>
        </w:rPr>
        <w:t>Author unknown.</w:t>
      </w:r>
      <w:proofErr w:type="gramEnd"/>
      <w:r w:rsidRPr="0075740C">
        <w:rPr>
          <w:rFonts w:ascii="Arial" w:hAnsi="Arial" w:cs="Arial"/>
        </w:rPr>
        <w:t xml:space="preserve"> </w:t>
      </w:r>
      <w:r w:rsidRPr="00DD36C8">
        <w:rPr>
          <w:rFonts w:ascii="Arial" w:hAnsi="Arial" w:cs="Arial"/>
          <w:u w:val="single"/>
        </w:rPr>
        <w:t>Mobile Education: a glance at the future</w:t>
      </w:r>
      <w:r w:rsidRPr="0075740C">
        <w:rPr>
          <w:rFonts w:ascii="Arial" w:hAnsi="Arial" w:cs="Arial"/>
        </w:rPr>
        <w:t xml:space="preserve">. 2003. From </w:t>
      </w:r>
      <w:hyperlink r:id="rId16" w:history="1">
        <w:r w:rsidRPr="0075740C">
          <w:rPr>
            <w:rFonts w:ascii="Arial" w:eastAsiaTheme="minorHAnsi" w:hAnsi="Arial" w:cs="Arial"/>
            <w:color w:val="0000FF"/>
            <w:u w:val="single"/>
          </w:rPr>
          <w:t>http://www.dye.no/articles/a_glance_at_the_future/theoretical_foundation_for_mobile_education.html</w:t>
        </w:r>
      </w:hyperlink>
      <w:r w:rsidRPr="0075740C">
        <w:rPr>
          <w:rFonts w:ascii="Arial" w:eastAsiaTheme="minorHAnsi" w:hAnsi="Arial" w:cs="Arial"/>
        </w:rPr>
        <w:t>, accessed on 20 June 2011.</w:t>
      </w:r>
    </w:p>
    <w:p w:rsidR="00641BE2" w:rsidRPr="0075740C" w:rsidRDefault="00641BE2" w:rsidP="00641BE2">
      <w:pPr>
        <w:spacing w:line="360" w:lineRule="auto"/>
        <w:rPr>
          <w:rFonts w:ascii="Arial" w:hAnsi="Arial" w:cs="Arial"/>
        </w:rPr>
      </w:pPr>
    </w:p>
    <w:p w:rsidR="00AF39F7" w:rsidRPr="0075740C" w:rsidRDefault="00AF39F7" w:rsidP="00641BE2">
      <w:pPr>
        <w:spacing w:line="360" w:lineRule="auto"/>
        <w:rPr>
          <w:rFonts w:ascii="Arial" w:hAnsi="Arial" w:cs="Arial"/>
        </w:rPr>
      </w:pPr>
    </w:p>
    <w:p w:rsidR="00AF39F7" w:rsidRPr="0075740C" w:rsidRDefault="00AF39F7" w:rsidP="00641BE2">
      <w:pPr>
        <w:spacing w:line="360" w:lineRule="auto"/>
        <w:rPr>
          <w:rFonts w:ascii="Arial" w:hAnsi="Arial" w:cs="Arial"/>
        </w:rPr>
      </w:pPr>
    </w:p>
    <w:sectPr w:rsidR="00AF39F7" w:rsidRPr="0075740C" w:rsidSect="00BF60F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BC" w:rsidRDefault="00267EBC" w:rsidP="000E033A">
      <w:pPr>
        <w:spacing w:line="240" w:lineRule="auto"/>
      </w:pPr>
      <w:r>
        <w:separator/>
      </w:r>
    </w:p>
  </w:endnote>
  <w:endnote w:type="continuationSeparator" w:id="0">
    <w:p w:rsidR="00267EBC" w:rsidRDefault="00267EBC" w:rsidP="000E0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78289"/>
      <w:docPartObj>
        <w:docPartGallery w:val="Page Numbers (Bottom of Page)"/>
        <w:docPartUnique/>
      </w:docPartObj>
    </w:sdtPr>
    <w:sdtEndPr>
      <w:rPr>
        <w:noProof/>
      </w:rPr>
    </w:sdtEndPr>
    <w:sdtContent>
      <w:p w:rsidR="000E033A" w:rsidRDefault="000E033A">
        <w:pPr>
          <w:pStyle w:val="Footer"/>
          <w:jc w:val="center"/>
        </w:pPr>
        <w:r>
          <w:fldChar w:fldCharType="begin"/>
        </w:r>
        <w:r>
          <w:instrText xml:space="preserve"> PAGE   \* MERGEFORMAT </w:instrText>
        </w:r>
        <w:r>
          <w:fldChar w:fldCharType="separate"/>
        </w:r>
        <w:r w:rsidR="00ED48BA">
          <w:rPr>
            <w:noProof/>
          </w:rPr>
          <w:t>1</w:t>
        </w:r>
        <w:r>
          <w:rPr>
            <w:noProof/>
          </w:rPr>
          <w:fldChar w:fldCharType="end"/>
        </w:r>
      </w:p>
    </w:sdtContent>
  </w:sdt>
  <w:p w:rsidR="000E033A" w:rsidRDefault="000E0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BC" w:rsidRDefault="00267EBC" w:rsidP="000E033A">
      <w:pPr>
        <w:spacing w:line="240" w:lineRule="auto"/>
      </w:pPr>
      <w:r>
        <w:separator/>
      </w:r>
    </w:p>
  </w:footnote>
  <w:footnote w:type="continuationSeparator" w:id="0">
    <w:p w:rsidR="00267EBC" w:rsidRDefault="00267EBC" w:rsidP="000E03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640"/>
    <w:multiLevelType w:val="multilevel"/>
    <w:tmpl w:val="24648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7461CB"/>
    <w:multiLevelType w:val="multilevel"/>
    <w:tmpl w:val="F104EC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50B6200E"/>
    <w:multiLevelType w:val="hybridMultilevel"/>
    <w:tmpl w:val="0E42449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0E"/>
    <w:rsid w:val="00026F91"/>
    <w:rsid w:val="000664F9"/>
    <w:rsid w:val="000746FE"/>
    <w:rsid w:val="000E033A"/>
    <w:rsid w:val="000E6502"/>
    <w:rsid w:val="00145781"/>
    <w:rsid w:val="0018537A"/>
    <w:rsid w:val="001902B4"/>
    <w:rsid w:val="001B1584"/>
    <w:rsid w:val="001B6454"/>
    <w:rsid w:val="0022295F"/>
    <w:rsid w:val="00267EBC"/>
    <w:rsid w:val="0027373B"/>
    <w:rsid w:val="002A3B0E"/>
    <w:rsid w:val="00374DAC"/>
    <w:rsid w:val="003C54D8"/>
    <w:rsid w:val="003D317D"/>
    <w:rsid w:val="003D78D7"/>
    <w:rsid w:val="00496D31"/>
    <w:rsid w:val="004A1D7A"/>
    <w:rsid w:val="004D2426"/>
    <w:rsid w:val="004F00F9"/>
    <w:rsid w:val="005C097A"/>
    <w:rsid w:val="005C1CF0"/>
    <w:rsid w:val="0061179B"/>
    <w:rsid w:val="00613DAC"/>
    <w:rsid w:val="00641BE2"/>
    <w:rsid w:val="006A42C4"/>
    <w:rsid w:val="00700D72"/>
    <w:rsid w:val="0075740C"/>
    <w:rsid w:val="007778F2"/>
    <w:rsid w:val="00782736"/>
    <w:rsid w:val="00786E69"/>
    <w:rsid w:val="007F4F87"/>
    <w:rsid w:val="0082758E"/>
    <w:rsid w:val="008919B6"/>
    <w:rsid w:val="008B56B3"/>
    <w:rsid w:val="008D5780"/>
    <w:rsid w:val="008F3848"/>
    <w:rsid w:val="00913F16"/>
    <w:rsid w:val="00967E87"/>
    <w:rsid w:val="009A457D"/>
    <w:rsid w:val="009B633D"/>
    <w:rsid w:val="00A00592"/>
    <w:rsid w:val="00A03381"/>
    <w:rsid w:val="00A9572D"/>
    <w:rsid w:val="00AE473F"/>
    <w:rsid w:val="00AE61A1"/>
    <w:rsid w:val="00AE7A13"/>
    <w:rsid w:val="00AF39F7"/>
    <w:rsid w:val="00BB6443"/>
    <w:rsid w:val="00BF60F4"/>
    <w:rsid w:val="00C818D9"/>
    <w:rsid w:val="00D361D2"/>
    <w:rsid w:val="00D8151E"/>
    <w:rsid w:val="00DD36C8"/>
    <w:rsid w:val="00DE3616"/>
    <w:rsid w:val="00E64136"/>
    <w:rsid w:val="00ED48BA"/>
    <w:rsid w:val="00F00841"/>
    <w:rsid w:val="00F5206B"/>
    <w:rsid w:val="00FA5A74"/>
    <w:rsid w:val="00FD5F57"/>
    <w:rsid w:val="00FE357D"/>
    <w:rsid w:val="00FF58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0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0E"/>
    <w:pPr>
      <w:ind w:left="720"/>
      <w:contextualSpacing/>
    </w:pPr>
  </w:style>
  <w:style w:type="paragraph" w:styleId="BalloonText">
    <w:name w:val="Balloon Text"/>
    <w:basedOn w:val="Normal"/>
    <w:link w:val="BalloonTextChar"/>
    <w:uiPriority w:val="99"/>
    <w:semiHidden/>
    <w:unhideWhenUsed/>
    <w:rsid w:val="00FF5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CE"/>
    <w:rPr>
      <w:rFonts w:ascii="Tahoma" w:eastAsia="Calibri" w:hAnsi="Tahoma" w:cs="Tahoma"/>
      <w:sz w:val="16"/>
      <w:szCs w:val="16"/>
    </w:rPr>
  </w:style>
  <w:style w:type="character" w:styleId="Hyperlink">
    <w:name w:val="Hyperlink"/>
    <w:basedOn w:val="DefaultParagraphFont"/>
    <w:uiPriority w:val="99"/>
    <w:semiHidden/>
    <w:unhideWhenUsed/>
    <w:rsid w:val="00AE473F"/>
    <w:rPr>
      <w:color w:val="0000FF"/>
      <w:u w:val="single"/>
    </w:rPr>
  </w:style>
  <w:style w:type="character" w:customStyle="1" w:styleId="apple-style-span">
    <w:name w:val="apple-style-span"/>
    <w:basedOn w:val="DefaultParagraphFont"/>
    <w:rsid w:val="00AE473F"/>
  </w:style>
  <w:style w:type="character" w:styleId="HTMLCite">
    <w:name w:val="HTML Cite"/>
    <w:basedOn w:val="DefaultParagraphFont"/>
    <w:uiPriority w:val="99"/>
    <w:semiHidden/>
    <w:unhideWhenUsed/>
    <w:rsid w:val="00AE473F"/>
    <w:rPr>
      <w:i/>
      <w:iCs/>
    </w:rPr>
  </w:style>
  <w:style w:type="paragraph" w:styleId="Header">
    <w:name w:val="header"/>
    <w:basedOn w:val="Normal"/>
    <w:link w:val="HeaderChar"/>
    <w:uiPriority w:val="99"/>
    <w:unhideWhenUsed/>
    <w:rsid w:val="000E033A"/>
    <w:pPr>
      <w:tabs>
        <w:tab w:val="center" w:pos="4513"/>
        <w:tab w:val="right" w:pos="9026"/>
      </w:tabs>
      <w:spacing w:line="240" w:lineRule="auto"/>
    </w:pPr>
  </w:style>
  <w:style w:type="character" w:customStyle="1" w:styleId="HeaderChar">
    <w:name w:val="Header Char"/>
    <w:basedOn w:val="DefaultParagraphFont"/>
    <w:link w:val="Header"/>
    <w:uiPriority w:val="99"/>
    <w:rsid w:val="000E033A"/>
    <w:rPr>
      <w:rFonts w:ascii="Calibri" w:eastAsia="Calibri" w:hAnsi="Calibri" w:cs="Times New Roman"/>
    </w:rPr>
  </w:style>
  <w:style w:type="paragraph" w:styleId="Footer">
    <w:name w:val="footer"/>
    <w:basedOn w:val="Normal"/>
    <w:link w:val="FooterChar"/>
    <w:uiPriority w:val="99"/>
    <w:unhideWhenUsed/>
    <w:rsid w:val="000E033A"/>
    <w:pPr>
      <w:tabs>
        <w:tab w:val="center" w:pos="4513"/>
        <w:tab w:val="right" w:pos="9026"/>
      </w:tabs>
      <w:spacing w:line="240" w:lineRule="auto"/>
    </w:pPr>
  </w:style>
  <w:style w:type="character" w:customStyle="1" w:styleId="FooterChar">
    <w:name w:val="Footer Char"/>
    <w:basedOn w:val="DefaultParagraphFont"/>
    <w:link w:val="Footer"/>
    <w:uiPriority w:val="99"/>
    <w:rsid w:val="000E03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0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0E"/>
    <w:pPr>
      <w:ind w:left="720"/>
      <w:contextualSpacing/>
    </w:pPr>
  </w:style>
  <w:style w:type="paragraph" w:styleId="BalloonText">
    <w:name w:val="Balloon Text"/>
    <w:basedOn w:val="Normal"/>
    <w:link w:val="BalloonTextChar"/>
    <w:uiPriority w:val="99"/>
    <w:semiHidden/>
    <w:unhideWhenUsed/>
    <w:rsid w:val="00FF5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CE"/>
    <w:rPr>
      <w:rFonts w:ascii="Tahoma" w:eastAsia="Calibri" w:hAnsi="Tahoma" w:cs="Tahoma"/>
      <w:sz w:val="16"/>
      <w:szCs w:val="16"/>
    </w:rPr>
  </w:style>
  <w:style w:type="character" w:styleId="Hyperlink">
    <w:name w:val="Hyperlink"/>
    <w:basedOn w:val="DefaultParagraphFont"/>
    <w:uiPriority w:val="99"/>
    <w:semiHidden/>
    <w:unhideWhenUsed/>
    <w:rsid w:val="00AE473F"/>
    <w:rPr>
      <w:color w:val="0000FF"/>
      <w:u w:val="single"/>
    </w:rPr>
  </w:style>
  <w:style w:type="character" w:customStyle="1" w:styleId="apple-style-span">
    <w:name w:val="apple-style-span"/>
    <w:basedOn w:val="DefaultParagraphFont"/>
    <w:rsid w:val="00AE473F"/>
  </w:style>
  <w:style w:type="character" w:styleId="HTMLCite">
    <w:name w:val="HTML Cite"/>
    <w:basedOn w:val="DefaultParagraphFont"/>
    <w:uiPriority w:val="99"/>
    <w:semiHidden/>
    <w:unhideWhenUsed/>
    <w:rsid w:val="00AE473F"/>
    <w:rPr>
      <w:i/>
      <w:iCs/>
    </w:rPr>
  </w:style>
  <w:style w:type="paragraph" w:styleId="Header">
    <w:name w:val="header"/>
    <w:basedOn w:val="Normal"/>
    <w:link w:val="HeaderChar"/>
    <w:uiPriority w:val="99"/>
    <w:unhideWhenUsed/>
    <w:rsid w:val="000E033A"/>
    <w:pPr>
      <w:tabs>
        <w:tab w:val="center" w:pos="4513"/>
        <w:tab w:val="right" w:pos="9026"/>
      </w:tabs>
      <w:spacing w:line="240" w:lineRule="auto"/>
    </w:pPr>
  </w:style>
  <w:style w:type="character" w:customStyle="1" w:styleId="HeaderChar">
    <w:name w:val="Header Char"/>
    <w:basedOn w:val="DefaultParagraphFont"/>
    <w:link w:val="Header"/>
    <w:uiPriority w:val="99"/>
    <w:rsid w:val="000E033A"/>
    <w:rPr>
      <w:rFonts w:ascii="Calibri" w:eastAsia="Calibri" w:hAnsi="Calibri" w:cs="Times New Roman"/>
    </w:rPr>
  </w:style>
  <w:style w:type="paragraph" w:styleId="Footer">
    <w:name w:val="footer"/>
    <w:basedOn w:val="Normal"/>
    <w:link w:val="FooterChar"/>
    <w:uiPriority w:val="99"/>
    <w:unhideWhenUsed/>
    <w:rsid w:val="000E033A"/>
    <w:pPr>
      <w:tabs>
        <w:tab w:val="center" w:pos="4513"/>
        <w:tab w:val="right" w:pos="9026"/>
      </w:tabs>
      <w:spacing w:line="240" w:lineRule="auto"/>
    </w:pPr>
  </w:style>
  <w:style w:type="character" w:customStyle="1" w:styleId="FooterChar">
    <w:name w:val="Footer Char"/>
    <w:basedOn w:val="DefaultParagraphFont"/>
    <w:link w:val="Footer"/>
    <w:uiPriority w:val="99"/>
    <w:rsid w:val="000E03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ye.no/articles/a_glance_at_the_future/theoretical_foundation_for_mobile_educ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news24.com/news24/Columnists/AndreasSpath/Call-me-a-Luddite-20110504-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fricaneconomicoutlook.org/en/countries/east-africa/ke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3212</Words>
  <Characters>18313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user</cp:lastModifiedBy>
  <cp:revision>2</cp:revision>
  <dcterms:created xsi:type="dcterms:W3CDTF">2013-05-30T16:41:00Z</dcterms:created>
  <dcterms:modified xsi:type="dcterms:W3CDTF">2013-05-30T16:41:00Z</dcterms:modified>
</cp:coreProperties>
</file>